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52" w:rsidRDefault="009A1779" w:rsidP="00FD4552">
      <w:pPr>
        <w:rPr>
          <w:rFonts w:ascii="Verdana" w:hAnsi="Verdana"/>
          <w:b/>
          <w:color w:val="00349E" w:themeColor="accent6"/>
          <w:sz w:val="18"/>
          <w:szCs w:val="18"/>
        </w:rPr>
      </w:pPr>
      <w:r w:rsidRPr="009A1779">
        <w:rPr>
          <w:rFonts w:ascii="Verdana" w:hAnsi="Verdana"/>
          <w:b/>
          <w:noProof/>
          <w:color w:val="00349E" w:themeColor="accent6"/>
          <w:sz w:val="18"/>
          <w:szCs w:val="18"/>
        </w:rPr>
        <w:drawing>
          <wp:inline distT="0" distB="0" distL="0" distR="0">
            <wp:extent cx="1800225" cy="284436"/>
            <wp:effectExtent l="0" t="0" r="9525" b="0"/>
            <wp:docPr id="34" name="Afbeelding 2" descr="C:\foto\bakingsoda\logo\LogoBakingSoda500x79_24b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oto\bakingsoda\logo\LogoBakingSoda500x79_24bits.png"/>
                    <pic:cNvPicPr>
                      <a:picLocks noChangeAspect="1" noChangeArrowheads="1"/>
                    </pic:cNvPicPr>
                  </pic:nvPicPr>
                  <pic:blipFill>
                    <a:blip r:embed="rId8" cstate="email"/>
                    <a:srcRect/>
                    <a:stretch>
                      <a:fillRect/>
                    </a:stretch>
                  </pic:blipFill>
                  <pic:spPr bwMode="auto">
                    <a:xfrm>
                      <a:off x="0" y="0"/>
                      <a:ext cx="1800225" cy="284436"/>
                    </a:xfrm>
                    <a:prstGeom prst="rect">
                      <a:avLst/>
                    </a:prstGeom>
                    <a:noFill/>
                    <a:ln w="9525">
                      <a:noFill/>
                      <a:miter lim="800000"/>
                      <a:headEnd/>
                      <a:tailEnd/>
                    </a:ln>
                  </pic:spPr>
                </pic:pic>
              </a:graphicData>
            </a:graphic>
          </wp:inline>
        </w:drawing>
      </w:r>
      <w:r w:rsidR="00FD4552">
        <w:rPr>
          <w:noProof/>
        </w:rPr>
        <w:drawing>
          <wp:anchor distT="0" distB="0" distL="114300" distR="114300" simplePos="0" relativeHeight="252491776" behindDoc="1" locked="0" layoutInCell="1" allowOverlap="1">
            <wp:simplePos x="0" y="0"/>
            <wp:positionH relativeFrom="column">
              <wp:posOffset>-457200</wp:posOffset>
            </wp:positionH>
            <wp:positionV relativeFrom="paragraph">
              <wp:posOffset>-360045</wp:posOffset>
            </wp:positionV>
            <wp:extent cx="7610475" cy="10696575"/>
            <wp:effectExtent l="19050" t="0" r="9525" b="0"/>
            <wp:wrapNone/>
            <wp:docPr id="33" name="irc_mi" descr="http://www.pptback.com/backgrounds/curves-orange-and-white-backgrounds-power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ptback.com/backgrounds/curves-orange-and-white-backgrounds-powerpoint.jpg"/>
                    <pic:cNvPicPr>
                      <a:picLocks noChangeAspect="1" noChangeArrowheads="1"/>
                    </pic:cNvPicPr>
                  </pic:nvPicPr>
                  <pic:blipFill>
                    <a:blip r:embed="rId9" cstate="screen"/>
                    <a:srcRect/>
                    <a:stretch>
                      <a:fillRect/>
                    </a:stretch>
                  </pic:blipFill>
                  <pic:spPr bwMode="auto">
                    <a:xfrm flipH="1">
                      <a:off x="0" y="0"/>
                      <a:ext cx="7610475" cy="10696575"/>
                    </a:xfrm>
                    <a:prstGeom prst="rect">
                      <a:avLst/>
                    </a:prstGeom>
                    <a:noFill/>
                    <a:ln w="9525">
                      <a:noFill/>
                      <a:miter lim="800000"/>
                      <a:headEnd/>
                      <a:tailEnd/>
                    </a:ln>
                  </pic:spPr>
                </pic:pic>
              </a:graphicData>
            </a:graphic>
          </wp:anchor>
        </w:drawing>
      </w:r>
    </w:p>
    <w:p w:rsidR="005756FB" w:rsidRPr="0027272E" w:rsidRDefault="008F2BDB" w:rsidP="005756FB">
      <w:pPr>
        <w:rPr>
          <w:rFonts w:ascii="Verdana" w:hAnsi="Verdana"/>
          <w:b/>
          <w:color w:val="00349E" w:themeColor="accent6"/>
          <w:sz w:val="18"/>
          <w:szCs w:val="18"/>
        </w:rPr>
      </w:pPr>
      <w:r w:rsidRPr="009A1779">
        <w:rPr>
          <w:rFonts w:ascii="Verdana" w:hAnsi="Verdana"/>
          <w:b/>
          <w:color w:val="FFC000"/>
          <w:sz w:val="18"/>
          <w:szCs w:val="18"/>
        </w:rPr>
        <w:t>_</w:t>
      </w:r>
      <w:r w:rsidR="004A28C0" w:rsidRPr="009A1779">
        <w:rPr>
          <w:rFonts w:ascii="Verdana" w:hAnsi="Verdana"/>
          <w:b/>
          <w:color w:val="FFC000"/>
          <w:sz w:val="18"/>
          <w:szCs w:val="18"/>
        </w:rPr>
        <w:t>____</w:t>
      </w:r>
      <w:r w:rsidRPr="009A1779">
        <w:rPr>
          <w:rFonts w:ascii="Verdana" w:hAnsi="Verdana"/>
          <w:b/>
          <w:color w:val="FFC000"/>
          <w:sz w:val="18"/>
          <w:szCs w:val="18"/>
        </w:rPr>
        <w:t>__</w:t>
      </w:r>
      <w:r w:rsidR="005756FB" w:rsidRPr="009A1779">
        <w:rPr>
          <w:rFonts w:ascii="Verdana" w:hAnsi="Verdana"/>
          <w:b/>
          <w:color w:val="FFC000"/>
          <w:sz w:val="18"/>
          <w:szCs w:val="18"/>
        </w:rPr>
        <w:t>________</w:t>
      </w:r>
      <w:r w:rsidR="00BF108E" w:rsidRPr="009A1779">
        <w:rPr>
          <w:rFonts w:ascii="Verdana" w:hAnsi="Verdana"/>
          <w:b/>
          <w:color w:val="FFC000"/>
          <w:sz w:val="18"/>
          <w:szCs w:val="18"/>
        </w:rPr>
        <w:t>_</w:t>
      </w:r>
      <w:r w:rsidR="005756FB" w:rsidRPr="009A1779">
        <w:rPr>
          <w:rFonts w:ascii="Verdana" w:hAnsi="Verdana"/>
          <w:b/>
          <w:color w:val="FFC000"/>
          <w:sz w:val="18"/>
          <w:szCs w:val="18"/>
        </w:rPr>
        <w:t>____</w:t>
      </w:r>
      <w:r w:rsidR="005756FB" w:rsidRPr="009A1779">
        <w:rPr>
          <w:noProof/>
          <w:color w:val="FFC000"/>
        </w:rPr>
        <w:drawing>
          <wp:anchor distT="0" distB="0" distL="114300" distR="114300" simplePos="0" relativeHeight="252538880" behindDoc="1" locked="0" layoutInCell="1" allowOverlap="1">
            <wp:simplePos x="0" y="0"/>
            <wp:positionH relativeFrom="column">
              <wp:posOffset>7239000</wp:posOffset>
            </wp:positionH>
            <wp:positionV relativeFrom="paragraph">
              <wp:posOffset>-369570</wp:posOffset>
            </wp:positionV>
            <wp:extent cx="7620000" cy="10706100"/>
            <wp:effectExtent l="19050" t="0" r="0" b="0"/>
            <wp:wrapNone/>
            <wp:docPr id="19" name="irc_mi" descr="http://www.pptback.com/backgrounds/curves-orange-and-white-backgrounds-power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ptback.com/backgrounds/curves-orange-and-white-backgrounds-powerpoint.jpg"/>
                    <pic:cNvPicPr>
                      <a:picLocks noChangeAspect="1" noChangeArrowheads="1"/>
                    </pic:cNvPicPr>
                  </pic:nvPicPr>
                  <pic:blipFill>
                    <a:blip r:embed="rId9" cstate="screen"/>
                    <a:srcRect/>
                    <a:stretch>
                      <a:fillRect/>
                    </a:stretch>
                  </pic:blipFill>
                  <pic:spPr bwMode="auto">
                    <a:xfrm flipH="1">
                      <a:off x="0" y="0"/>
                      <a:ext cx="7620000" cy="10706100"/>
                    </a:xfrm>
                    <a:prstGeom prst="rect">
                      <a:avLst/>
                    </a:prstGeom>
                    <a:noFill/>
                    <a:ln w="9525">
                      <a:noFill/>
                      <a:miter lim="800000"/>
                      <a:headEnd/>
                      <a:tailEnd/>
                    </a:ln>
                  </pic:spPr>
                </pic:pic>
              </a:graphicData>
            </a:graphic>
          </wp:anchor>
        </w:drawing>
      </w:r>
      <w:r w:rsidR="005756FB" w:rsidRPr="009A1779">
        <w:rPr>
          <w:rFonts w:ascii="Verdana" w:hAnsi="Verdana"/>
          <w:b/>
          <w:noProof/>
          <w:color w:val="FFC000"/>
          <w:sz w:val="18"/>
          <w:szCs w:val="18"/>
        </w:rPr>
        <w:drawing>
          <wp:anchor distT="0" distB="0" distL="114300" distR="114300" simplePos="0" relativeHeight="252537856" behindDoc="1" locked="0" layoutInCell="1" allowOverlap="1">
            <wp:simplePos x="0" y="0"/>
            <wp:positionH relativeFrom="column">
              <wp:posOffset>7258050</wp:posOffset>
            </wp:positionH>
            <wp:positionV relativeFrom="paragraph">
              <wp:posOffset>-483870</wp:posOffset>
            </wp:positionV>
            <wp:extent cx="7581900" cy="10820400"/>
            <wp:effectExtent l="19050" t="0" r="0" b="0"/>
            <wp:wrapNone/>
            <wp:docPr id="23" name="Afbeelding 2" descr="C:\foto\bakingsoda\background\sensitive-teeth-landing-page-b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oto\bakingsoda\background\sensitive-teeth-landing-page-bg4.png"/>
                    <pic:cNvPicPr>
                      <a:picLocks noChangeAspect="1" noChangeArrowheads="1"/>
                    </pic:cNvPicPr>
                  </pic:nvPicPr>
                  <pic:blipFill>
                    <a:blip r:embed="rId10" cstate="screen"/>
                    <a:srcRect/>
                    <a:stretch>
                      <a:fillRect/>
                    </a:stretch>
                  </pic:blipFill>
                  <pic:spPr bwMode="auto">
                    <a:xfrm>
                      <a:off x="0" y="0"/>
                      <a:ext cx="7581900" cy="10820400"/>
                    </a:xfrm>
                    <a:prstGeom prst="rect">
                      <a:avLst/>
                    </a:prstGeom>
                    <a:noFill/>
                    <a:ln w="9525">
                      <a:noFill/>
                      <a:miter lim="800000"/>
                      <a:headEnd/>
                      <a:tailEnd/>
                    </a:ln>
                  </pic:spPr>
                </pic:pic>
              </a:graphicData>
            </a:graphic>
          </wp:anchor>
        </w:drawing>
      </w:r>
      <w:r w:rsidR="00C65822" w:rsidRPr="009A1779">
        <w:rPr>
          <w:rFonts w:ascii="Verdana" w:hAnsi="Verdana"/>
          <w:b/>
          <w:color w:val="FFC000"/>
          <w:sz w:val="18"/>
          <w:szCs w:val="18"/>
        </w:rPr>
        <w:t>_</w:t>
      </w:r>
      <w:r w:rsidR="002F77DC" w:rsidRPr="009A1779">
        <w:rPr>
          <w:rFonts w:ascii="Verdana" w:hAnsi="Verdana"/>
          <w:b/>
          <w:color w:val="FFC000"/>
          <w:sz w:val="18"/>
          <w:szCs w:val="18"/>
        </w:rPr>
        <w:t>___</w:t>
      </w:r>
      <w:r w:rsidR="00AD2DBE" w:rsidRPr="009A1779">
        <w:rPr>
          <w:rFonts w:ascii="Verdana" w:hAnsi="Verdana"/>
          <w:b/>
          <w:color w:val="FFC000"/>
          <w:sz w:val="18"/>
          <w:szCs w:val="18"/>
        </w:rPr>
        <w:t>___</w:t>
      </w:r>
      <w:r w:rsidR="0056185A" w:rsidRPr="009A1779">
        <w:rPr>
          <w:rFonts w:ascii="Verdana" w:hAnsi="Verdana"/>
          <w:b/>
          <w:color w:val="FFC000"/>
          <w:sz w:val="18"/>
          <w:szCs w:val="18"/>
        </w:rPr>
        <w:t>________</w:t>
      </w:r>
      <w:r w:rsidR="00132C49" w:rsidRPr="009A1779">
        <w:rPr>
          <w:rFonts w:ascii="Verdana" w:hAnsi="Verdana"/>
          <w:b/>
          <w:color w:val="FFC000"/>
          <w:sz w:val="18"/>
          <w:szCs w:val="18"/>
        </w:rPr>
        <w:t>_</w:t>
      </w:r>
      <w:r w:rsidR="00150D9C" w:rsidRPr="009A1779">
        <w:rPr>
          <w:rFonts w:ascii="Verdana" w:hAnsi="Verdana"/>
          <w:b/>
          <w:color w:val="FFC000"/>
          <w:sz w:val="18"/>
          <w:szCs w:val="18"/>
        </w:rPr>
        <w:t>___</w:t>
      </w:r>
      <w:r w:rsidR="00253957" w:rsidRPr="009A1779">
        <w:rPr>
          <w:rFonts w:ascii="Verdana" w:hAnsi="Verdana"/>
          <w:b/>
          <w:color w:val="FFC000"/>
          <w:sz w:val="18"/>
          <w:szCs w:val="18"/>
        </w:rPr>
        <w:t>__________</w:t>
      </w:r>
      <w:r w:rsidR="00150D9C" w:rsidRPr="009A1779">
        <w:rPr>
          <w:rFonts w:ascii="Verdana" w:hAnsi="Verdana"/>
          <w:b/>
          <w:color w:val="FFC000"/>
          <w:sz w:val="18"/>
          <w:szCs w:val="18"/>
        </w:rPr>
        <w:t>_</w:t>
      </w:r>
      <w:r w:rsidR="00AD55D1" w:rsidRPr="009A1779">
        <w:rPr>
          <w:rFonts w:ascii="Verdana" w:hAnsi="Verdana"/>
          <w:b/>
          <w:color w:val="FFC000"/>
          <w:sz w:val="18"/>
          <w:szCs w:val="18"/>
        </w:rPr>
        <w:t>___</w:t>
      </w:r>
      <w:r w:rsidR="00150D9C" w:rsidRPr="009A1779">
        <w:rPr>
          <w:rFonts w:ascii="Verdana" w:hAnsi="Verdana"/>
          <w:b/>
          <w:color w:val="FFC000"/>
          <w:sz w:val="18"/>
          <w:szCs w:val="18"/>
        </w:rPr>
        <w:t>___</w:t>
      </w:r>
      <w:r w:rsidR="005756FB">
        <w:rPr>
          <w:rFonts w:ascii="Verdana" w:hAnsi="Verdana"/>
          <w:b/>
          <w:color w:val="00349E" w:themeColor="accent6"/>
          <w:sz w:val="18"/>
          <w:szCs w:val="18"/>
        </w:rPr>
        <w:t xml:space="preserve"> </w:t>
      </w:r>
      <w:r w:rsidR="005756FB">
        <w:rPr>
          <w:rFonts w:ascii="Verdana" w:hAnsi="Verdana"/>
          <w:b/>
          <w:color w:val="002060"/>
          <w:sz w:val="24"/>
          <w:szCs w:val="24"/>
        </w:rPr>
        <w:t xml:space="preserve">Informatie </w:t>
      </w:r>
      <w:r w:rsidR="00AD55D1">
        <w:rPr>
          <w:rFonts w:ascii="Verdana" w:hAnsi="Verdana"/>
          <w:b/>
          <w:color w:val="002060"/>
          <w:sz w:val="24"/>
          <w:szCs w:val="24"/>
        </w:rPr>
        <w:t>Argan</w:t>
      </w:r>
      <w:r w:rsidR="00253957">
        <w:rPr>
          <w:rFonts w:ascii="Verdana" w:hAnsi="Verdana"/>
          <w:b/>
          <w:color w:val="002060"/>
          <w:sz w:val="24"/>
          <w:szCs w:val="24"/>
        </w:rPr>
        <w:t>olie</w:t>
      </w:r>
      <w:r w:rsidR="005756FB" w:rsidRPr="0027272E">
        <w:rPr>
          <w:rFonts w:ascii="Verdana" w:hAnsi="Verdana"/>
          <w:b/>
          <w:color w:val="00349E" w:themeColor="accent6"/>
          <w:sz w:val="22"/>
          <w:szCs w:val="18"/>
        </w:rPr>
        <w:t xml:space="preserve"> </w:t>
      </w:r>
    </w:p>
    <w:p w:rsidR="00EF3DDF" w:rsidRDefault="00EF3DDF" w:rsidP="002F77DC">
      <w:pPr>
        <w:rPr>
          <w:rFonts w:ascii="Verdana" w:hAnsi="Verdana"/>
          <w:b/>
          <w:sz w:val="20"/>
          <w:szCs w:val="20"/>
        </w:rPr>
      </w:pPr>
    </w:p>
    <w:p w:rsidR="00EF3DDF" w:rsidRDefault="00BF4928" w:rsidP="002F77DC">
      <w:pPr>
        <w:rPr>
          <w:rFonts w:ascii="Verdana" w:hAnsi="Verdana"/>
          <w:b/>
          <w:sz w:val="20"/>
          <w:szCs w:val="20"/>
        </w:rPr>
      </w:pPr>
      <w:r>
        <w:rPr>
          <w:rFonts w:ascii="Verdana" w:hAnsi="Verdana"/>
          <w:b/>
          <w:noProof/>
          <w:sz w:val="20"/>
          <w:szCs w:val="20"/>
        </w:rPr>
        <w:drawing>
          <wp:anchor distT="0" distB="0" distL="114300" distR="114300" simplePos="0" relativeHeight="252539904" behindDoc="0" locked="0" layoutInCell="1" allowOverlap="1">
            <wp:simplePos x="0" y="0"/>
            <wp:positionH relativeFrom="margin">
              <wp:posOffset>4886325</wp:posOffset>
            </wp:positionH>
            <wp:positionV relativeFrom="margin">
              <wp:posOffset>811530</wp:posOffset>
            </wp:positionV>
            <wp:extent cx="1724660" cy="2133600"/>
            <wp:effectExtent l="19050" t="0" r="8890" b="0"/>
            <wp:wrapSquare wrapText="bothSides"/>
            <wp:docPr id="32" name="Afbeelding 32" descr="C:\foto\bakingsoda\producten\dudu-osun zwarte zeep - Tropical Nature\81DnrlXpWy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foto\bakingsoda\producten\dudu-osun zwarte zeep - Tropical Nature\81DnrlXpWyL._SL1500_.jpg"/>
                    <pic:cNvPicPr>
                      <a:picLocks noChangeAspect="1" noChangeArrowheads="1"/>
                    </pic:cNvPicPr>
                  </pic:nvPicPr>
                  <pic:blipFill>
                    <a:blip r:embed="rId11" cstate="screen"/>
                    <a:stretch>
                      <a:fillRect/>
                    </a:stretch>
                  </pic:blipFill>
                  <pic:spPr bwMode="auto">
                    <a:xfrm>
                      <a:off x="0" y="0"/>
                      <a:ext cx="1724660" cy="2133600"/>
                    </a:xfrm>
                    <a:prstGeom prst="rect">
                      <a:avLst/>
                    </a:prstGeom>
                    <a:noFill/>
                    <a:ln w="9525">
                      <a:noFill/>
                      <a:miter lim="800000"/>
                      <a:headEnd/>
                      <a:tailEnd/>
                    </a:ln>
                    <a:effectLst/>
                  </pic:spPr>
                </pic:pic>
              </a:graphicData>
            </a:graphic>
          </wp:anchor>
        </w:drawing>
      </w:r>
    </w:p>
    <w:p w:rsidR="00253957" w:rsidRDefault="0039606C" w:rsidP="00253957">
      <w:pPr>
        <w:rPr>
          <w:rFonts w:ascii="Verdana" w:hAnsi="Verdana"/>
          <w:b/>
          <w:sz w:val="20"/>
          <w:szCs w:val="20"/>
        </w:rPr>
      </w:pPr>
      <w:r w:rsidRPr="005E55F8">
        <w:rPr>
          <w:rFonts w:ascii="Verdana" w:hAnsi="Verdana"/>
          <w:b/>
          <w:sz w:val="20"/>
          <w:szCs w:val="20"/>
        </w:rPr>
        <w:t>Algemene informatie</w:t>
      </w:r>
    </w:p>
    <w:p w:rsidR="00AD55D1" w:rsidRPr="00AD55D1" w:rsidRDefault="00AD55D1" w:rsidP="00AD55D1">
      <w:pPr>
        <w:spacing w:line="240" w:lineRule="auto"/>
        <w:rPr>
          <w:rFonts w:ascii="Verdana" w:hAnsi="Verdana" w:cs="Times New Roman"/>
          <w:color w:val="DDBC93"/>
          <w:spacing w:val="0"/>
          <w:sz w:val="20"/>
          <w:szCs w:val="20"/>
        </w:rPr>
      </w:pPr>
      <w:r w:rsidRPr="00AD55D1">
        <w:rPr>
          <w:rFonts w:ascii="Verdana" w:hAnsi="Verdana" w:cs="Times New Roman"/>
          <w:color w:val="000000"/>
          <w:spacing w:val="0"/>
          <w:sz w:val="20"/>
          <w:szCs w:val="20"/>
        </w:rPr>
        <w:t>Arganolie is een schaarse olie met een unieke samenstelling, die uit de vruchten van de arganboom (</w:t>
      </w:r>
      <w:r w:rsidRPr="00AD55D1">
        <w:rPr>
          <w:rFonts w:ascii="Verdana" w:hAnsi="Verdana" w:cs="Times New Roman"/>
          <w:i/>
          <w:iCs/>
          <w:color w:val="000000"/>
          <w:spacing w:val="0"/>
          <w:sz w:val="20"/>
          <w:szCs w:val="20"/>
        </w:rPr>
        <w:t>Argania spinosa</w:t>
      </w:r>
      <w:r w:rsidRPr="00AD55D1">
        <w:rPr>
          <w:rFonts w:ascii="Verdana" w:hAnsi="Verdana" w:cs="Times New Roman"/>
          <w:color w:val="000000"/>
          <w:spacing w:val="0"/>
          <w:sz w:val="20"/>
          <w:szCs w:val="20"/>
        </w:rPr>
        <w:t>) wordt geperst. De arganboom staat bekend als de `</w:t>
      </w:r>
      <w:r w:rsidRPr="00AD55D1">
        <w:rPr>
          <w:rFonts w:ascii="Verdana" w:hAnsi="Verdana" w:cs="Times New Roman"/>
          <w:i/>
          <w:iCs/>
          <w:color w:val="000000"/>
          <w:spacing w:val="0"/>
          <w:sz w:val="20"/>
          <w:szCs w:val="20"/>
        </w:rPr>
        <w:t>Tree of Life.</w:t>
      </w:r>
    </w:p>
    <w:p w:rsidR="00AD55D1" w:rsidRDefault="00AD55D1" w:rsidP="00AD55D1">
      <w:pPr>
        <w:spacing w:before="100" w:beforeAutospacing="1" w:after="100" w:afterAutospacing="1" w:line="240" w:lineRule="auto"/>
        <w:rPr>
          <w:rFonts w:ascii="Verdana" w:hAnsi="Verdana" w:cs="Times New Roman"/>
          <w:color w:val="000000"/>
          <w:spacing w:val="0"/>
          <w:sz w:val="20"/>
          <w:szCs w:val="20"/>
        </w:rPr>
      </w:pPr>
      <w:r w:rsidRPr="00AD55D1">
        <w:rPr>
          <w:rFonts w:ascii="Verdana" w:hAnsi="Verdana" w:cs="Times New Roman"/>
          <w:color w:val="000000"/>
          <w:spacing w:val="0"/>
          <w:sz w:val="20"/>
          <w:szCs w:val="20"/>
        </w:rPr>
        <w:t>De olie heeft veel goede en gezonde eigenschappen. Arganolie bevat veel antioxidanten, beschermt de huid tegen invloeden van buitenaf en verbetert de celvernieuwing. Is rijk aan vitamine E, hydraterend en revitaliserend en beschermt de huid tegen uitdroging en UV.</w:t>
      </w:r>
    </w:p>
    <w:p w:rsidR="00AD55D1" w:rsidRPr="00AD55D1" w:rsidRDefault="00AD55D1" w:rsidP="00AD55D1">
      <w:pPr>
        <w:spacing w:before="100" w:beforeAutospacing="1" w:after="100" w:afterAutospacing="1" w:line="240" w:lineRule="auto"/>
        <w:rPr>
          <w:rFonts w:ascii="Verdana" w:hAnsi="Verdana" w:cs="Times New Roman"/>
          <w:color w:val="DDBC93"/>
          <w:spacing w:val="0"/>
          <w:sz w:val="20"/>
          <w:szCs w:val="20"/>
        </w:rPr>
      </w:pPr>
    </w:p>
    <w:p w:rsidR="00253957" w:rsidRPr="00253957" w:rsidRDefault="00AD55D1" w:rsidP="00253957">
      <w:pPr>
        <w:pStyle w:val="Normaalweb"/>
        <w:rPr>
          <w:rFonts w:ascii="Verdana" w:hAnsi="Verdana"/>
          <w:b/>
          <w:color w:val="000000"/>
          <w:sz w:val="20"/>
          <w:szCs w:val="20"/>
        </w:rPr>
      </w:pPr>
      <w:r>
        <w:rPr>
          <w:rFonts w:ascii="Verdana" w:hAnsi="Verdana"/>
          <w:b/>
          <w:noProof/>
          <w:color w:val="000000"/>
          <w:sz w:val="20"/>
          <w:szCs w:val="20"/>
        </w:rPr>
        <w:drawing>
          <wp:anchor distT="0" distB="0" distL="114300" distR="114300" simplePos="0" relativeHeight="252542976" behindDoc="1" locked="0" layoutInCell="1" allowOverlap="1">
            <wp:simplePos x="0" y="0"/>
            <wp:positionH relativeFrom="column">
              <wp:posOffset>0</wp:posOffset>
            </wp:positionH>
            <wp:positionV relativeFrom="paragraph">
              <wp:posOffset>335915</wp:posOffset>
            </wp:positionV>
            <wp:extent cx="1913255" cy="2343150"/>
            <wp:effectExtent l="19050" t="0" r="0" b="0"/>
            <wp:wrapTight wrapText="bothSides">
              <wp:wrapPolygon edited="0">
                <wp:start x="-215" y="0"/>
                <wp:lineTo x="-215" y="21424"/>
                <wp:lineTo x="21507" y="21424"/>
                <wp:lineTo x="21507" y="0"/>
                <wp:lineTo x="-215" y="0"/>
              </wp:wrapPolygon>
            </wp:wrapTight>
            <wp:docPr id="4" name="Afbeelding 3" descr="fabrication-huile-dargan-24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brication-huile-dargan-245x300.jpg"/>
                    <pic:cNvPicPr/>
                  </pic:nvPicPr>
                  <pic:blipFill>
                    <a:blip r:embed="rId12" cstate="screen"/>
                    <a:stretch>
                      <a:fillRect/>
                    </a:stretch>
                  </pic:blipFill>
                  <pic:spPr>
                    <a:xfrm>
                      <a:off x="0" y="0"/>
                      <a:ext cx="1913255" cy="2343150"/>
                    </a:xfrm>
                    <a:prstGeom prst="rect">
                      <a:avLst/>
                    </a:prstGeom>
                  </pic:spPr>
                </pic:pic>
              </a:graphicData>
            </a:graphic>
          </wp:anchor>
        </w:drawing>
      </w:r>
      <w:r w:rsidR="00253957" w:rsidRPr="00253957">
        <w:rPr>
          <w:rFonts w:ascii="Verdana" w:hAnsi="Verdana"/>
          <w:b/>
          <w:color w:val="000000"/>
          <w:sz w:val="20"/>
          <w:szCs w:val="20"/>
        </w:rPr>
        <w:t>Toepassingen</w:t>
      </w:r>
    </w:p>
    <w:p w:rsidR="00AD55D1" w:rsidRPr="00AD55D1" w:rsidRDefault="00AD55D1" w:rsidP="00AD55D1">
      <w:pPr>
        <w:spacing w:line="240" w:lineRule="auto"/>
        <w:rPr>
          <w:rFonts w:ascii="Verdana" w:hAnsi="Verdana" w:cs="Times New Roman"/>
          <w:color w:val="DDBC93"/>
          <w:spacing w:val="0"/>
          <w:sz w:val="20"/>
          <w:szCs w:val="20"/>
        </w:rPr>
      </w:pPr>
      <w:r w:rsidRPr="00AD55D1">
        <w:rPr>
          <w:rFonts w:ascii="Verdana" w:hAnsi="Verdana" w:cs="Times New Roman"/>
          <w:color w:val="000000"/>
          <w:spacing w:val="0"/>
          <w:sz w:val="20"/>
          <w:szCs w:val="20"/>
        </w:rPr>
        <w:t>De olie is een uitstekend remedie voor acne, littekens en andere vorm van vlekken op de huid. Verder bevordert arganolie een snellere celvernieuwing.</w:t>
      </w:r>
    </w:p>
    <w:p w:rsidR="00CA7262" w:rsidRDefault="00AD55D1" w:rsidP="00CA7262">
      <w:pPr>
        <w:spacing w:line="240" w:lineRule="auto"/>
        <w:rPr>
          <w:rFonts w:ascii="Verdana" w:hAnsi="Verdana" w:cs="Times New Roman"/>
          <w:color w:val="000000"/>
          <w:spacing w:val="0"/>
          <w:sz w:val="20"/>
          <w:szCs w:val="20"/>
        </w:rPr>
      </w:pPr>
      <w:r w:rsidRPr="00AD55D1">
        <w:rPr>
          <w:rFonts w:ascii="Verdana" w:hAnsi="Verdana" w:cs="Times New Roman"/>
          <w:color w:val="000000"/>
          <w:spacing w:val="0"/>
          <w:sz w:val="20"/>
          <w:szCs w:val="20"/>
        </w:rPr>
        <w:t>- Is 100% puur</w:t>
      </w:r>
      <w:r w:rsidRPr="00AD55D1">
        <w:rPr>
          <w:rFonts w:ascii="Verdana" w:hAnsi="Verdana" w:cs="Times New Roman"/>
          <w:color w:val="DDBC93"/>
          <w:spacing w:val="0"/>
          <w:sz w:val="20"/>
          <w:szCs w:val="20"/>
        </w:rPr>
        <w:br/>
      </w:r>
      <w:r w:rsidRPr="00AD55D1">
        <w:rPr>
          <w:rFonts w:ascii="Verdana" w:hAnsi="Verdana" w:cs="Times New Roman"/>
          <w:color w:val="000000"/>
          <w:spacing w:val="0"/>
          <w:sz w:val="20"/>
          <w:szCs w:val="20"/>
        </w:rPr>
        <w:t>- Zonder parfum en zonder synthetische kleurstoffen</w:t>
      </w:r>
      <w:r w:rsidRPr="00AD55D1">
        <w:rPr>
          <w:rFonts w:ascii="Verdana" w:hAnsi="Verdana" w:cs="Times New Roman"/>
          <w:color w:val="DDBC93"/>
          <w:spacing w:val="0"/>
          <w:sz w:val="20"/>
          <w:szCs w:val="20"/>
        </w:rPr>
        <w:br/>
      </w:r>
      <w:r w:rsidRPr="00AD55D1">
        <w:rPr>
          <w:rFonts w:ascii="Verdana" w:hAnsi="Verdana" w:cs="Times New Roman"/>
          <w:color w:val="000000"/>
          <w:spacing w:val="0"/>
          <w:sz w:val="20"/>
          <w:szCs w:val="20"/>
        </w:rPr>
        <w:t>- Bevat van nature een lichte notengeur</w:t>
      </w:r>
      <w:r w:rsidRPr="00AD55D1">
        <w:rPr>
          <w:rFonts w:ascii="Verdana" w:hAnsi="Verdana" w:cs="Times New Roman"/>
          <w:color w:val="DDBC93"/>
          <w:spacing w:val="0"/>
          <w:sz w:val="20"/>
          <w:szCs w:val="20"/>
        </w:rPr>
        <w:br/>
      </w:r>
      <w:r w:rsidRPr="00AD55D1">
        <w:rPr>
          <w:rFonts w:ascii="Verdana" w:hAnsi="Verdana" w:cs="Times New Roman"/>
          <w:color w:val="000000"/>
          <w:spacing w:val="0"/>
          <w:sz w:val="20"/>
          <w:szCs w:val="20"/>
        </w:rPr>
        <w:t>- Bevat geen conserveringsmiddelen</w:t>
      </w:r>
      <w:r w:rsidRPr="00AD55D1">
        <w:rPr>
          <w:rFonts w:ascii="Verdana" w:hAnsi="Verdana" w:cs="Times New Roman"/>
          <w:color w:val="DDBC93"/>
          <w:spacing w:val="0"/>
          <w:sz w:val="20"/>
          <w:szCs w:val="20"/>
        </w:rPr>
        <w:br/>
      </w:r>
      <w:r w:rsidRPr="00AD55D1">
        <w:rPr>
          <w:rFonts w:ascii="Verdana" w:hAnsi="Verdana" w:cs="Times New Roman"/>
          <w:color w:val="000000"/>
          <w:spacing w:val="0"/>
          <w:sz w:val="20"/>
          <w:szCs w:val="20"/>
        </w:rPr>
        <w:t>- Bevat geen paraffine</w:t>
      </w:r>
    </w:p>
    <w:p w:rsidR="00AD55D1" w:rsidRDefault="00AD55D1" w:rsidP="00AD55D1">
      <w:pPr>
        <w:spacing w:line="240" w:lineRule="auto"/>
        <w:rPr>
          <w:rFonts w:ascii="Verdana" w:hAnsi="Verdana" w:cs="Times New Roman"/>
          <w:color w:val="000000"/>
          <w:spacing w:val="0"/>
          <w:sz w:val="20"/>
          <w:szCs w:val="20"/>
        </w:rPr>
      </w:pPr>
      <w:r w:rsidRPr="00AD55D1">
        <w:rPr>
          <w:rFonts w:ascii="Verdana" w:hAnsi="Verdana" w:cs="Times New Roman"/>
          <w:color w:val="000000"/>
          <w:spacing w:val="0"/>
          <w:sz w:val="20"/>
          <w:szCs w:val="20"/>
        </w:rPr>
        <w:t>- Bevat geen silicone</w:t>
      </w:r>
      <w:r w:rsidRPr="00AD55D1">
        <w:rPr>
          <w:rFonts w:ascii="Verdana" w:hAnsi="Verdana" w:cs="Times New Roman"/>
          <w:color w:val="DDBC93"/>
          <w:spacing w:val="0"/>
          <w:sz w:val="20"/>
          <w:szCs w:val="20"/>
        </w:rPr>
        <w:br/>
      </w:r>
      <w:r w:rsidRPr="00AD55D1">
        <w:rPr>
          <w:rFonts w:ascii="Verdana" w:hAnsi="Verdana" w:cs="Times New Roman"/>
          <w:color w:val="000000"/>
          <w:spacing w:val="0"/>
          <w:sz w:val="20"/>
          <w:szCs w:val="20"/>
        </w:rPr>
        <w:t>- Bevat geen oplossingsmiddelen</w:t>
      </w:r>
      <w:r w:rsidRPr="00AD55D1">
        <w:rPr>
          <w:rFonts w:ascii="Verdana" w:hAnsi="Verdana" w:cs="Times New Roman"/>
          <w:color w:val="DDBC93"/>
          <w:spacing w:val="0"/>
          <w:sz w:val="20"/>
          <w:szCs w:val="20"/>
        </w:rPr>
        <w:br/>
      </w:r>
      <w:r w:rsidRPr="00AD55D1">
        <w:rPr>
          <w:rFonts w:ascii="Verdana" w:hAnsi="Verdana" w:cs="Times New Roman"/>
          <w:color w:val="000000"/>
          <w:spacing w:val="0"/>
          <w:sz w:val="20"/>
          <w:szCs w:val="20"/>
        </w:rPr>
        <w:t>- Bevat geen fosfaten, ammoniak en chloor</w:t>
      </w:r>
      <w:r w:rsidRPr="00AD55D1">
        <w:rPr>
          <w:rFonts w:ascii="Verdana" w:hAnsi="Verdana" w:cs="Times New Roman"/>
          <w:color w:val="DDBC93"/>
          <w:spacing w:val="0"/>
          <w:sz w:val="20"/>
          <w:szCs w:val="20"/>
        </w:rPr>
        <w:br/>
      </w:r>
      <w:r w:rsidRPr="00AD55D1">
        <w:rPr>
          <w:rFonts w:ascii="Verdana" w:hAnsi="Verdana" w:cs="Times New Roman"/>
          <w:color w:val="000000"/>
          <w:spacing w:val="0"/>
          <w:sz w:val="20"/>
          <w:szCs w:val="20"/>
        </w:rPr>
        <w:t>- Is niet getest op dieren</w:t>
      </w:r>
      <w:r w:rsidRPr="00AD55D1">
        <w:rPr>
          <w:rFonts w:ascii="Verdana" w:hAnsi="Verdana" w:cs="Times New Roman"/>
          <w:color w:val="DDBC93"/>
          <w:spacing w:val="0"/>
          <w:sz w:val="20"/>
          <w:szCs w:val="20"/>
        </w:rPr>
        <w:br/>
      </w:r>
      <w:r w:rsidRPr="00AD55D1">
        <w:rPr>
          <w:rFonts w:ascii="Verdana" w:hAnsi="Verdana" w:cs="Times New Roman"/>
          <w:color w:val="000000"/>
          <w:spacing w:val="0"/>
          <w:sz w:val="20"/>
          <w:szCs w:val="20"/>
        </w:rPr>
        <w:t>- 100% biologisch afbreekbaar</w:t>
      </w:r>
    </w:p>
    <w:p w:rsidR="00CA7262" w:rsidRDefault="00AD55D1" w:rsidP="00AD55D1">
      <w:pPr>
        <w:pStyle w:val="Normaalweb"/>
        <w:spacing w:before="0" w:beforeAutospacing="0" w:after="0" w:afterAutospacing="0"/>
        <w:rPr>
          <w:rFonts w:ascii="Verdana" w:hAnsi="Verdana"/>
          <w:color w:val="000000"/>
          <w:sz w:val="20"/>
          <w:szCs w:val="20"/>
        </w:rPr>
      </w:pPr>
      <w:r>
        <w:rPr>
          <w:rFonts w:ascii="Verdana" w:hAnsi="Verdana"/>
          <w:color w:val="000000"/>
          <w:sz w:val="20"/>
          <w:szCs w:val="20"/>
        </w:rPr>
        <w:t xml:space="preserve">- Arganolie bied een bescherming voor </w:t>
      </w:r>
      <w:r w:rsidR="00CA7262">
        <w:rPr>
          <w:rFonts w:ascii="Verdana" w:hAnsi="Verdana"/>
          <w:color w:val="000000"/>
          <w:sz w:val="20"/>
          <w:szCs w:val="20"/>
        </w:rPr>
        <w:t>de</w:t>
      </w:r>
      <w:r>
        <w:rPr>
          <w:rFonts w:ascii="Verdana" w:hAnsi="Verdana"/>
          <w:color w:val="000000"/>
          <w:sz w:val="20"/>
          <w:szCs w:val="20"/>
        </w:rPr>
        <w:t xml:space="preserve"> huid</w:t>
      </w:r>
      <w:r>
        <w:rPr>
          <w:rFonts w:ascii="Verdana" w:hAnsi="Verdana"/>
          <w:color w:val="DDBC93"/>
          <w:sz w:val="20"/>
          <w:szCs w:val="20"/>
        </w:rPr>
        <w:br/>
      </w:r>
      <w:r>
        <w:rPr>
          <w:rFonts w:ascii="Verdana" w:hAnsi="Verdana"/>
          <w:color w:val="000000"/>
          <w:sz w:val="20"/>
          <w:szCs w:val="20"/>
        </w:rPr>
        <w:t>- Besche</w:t>
      </w:r>
      <w:r w:rsidR="00CA7262">
        <w:rPr>
          <w:rFonts w:ascii="Verdana" w:hAnsi="Verdana"/>
          <w:color w:val="000000"/>
          <w:sz w:val="20"/>
          <w:szCs w:val="20"/>
        </w:rPr>
        <w:t>rmt tegen de zon is ontsmettend</w:t>
      </w:r>
    </w:p>
    <w:p w:rsidR="00AD55D1" w:rsidRDefault="00AD55D1" w:rsidP="00AD55D1">
      <w:pPr>
        <w:pStyle w:val="Normaalweb"/>
        <w:spacing w:before="0" w:beforeAutospacing="0" w:after="0" w:afterAutospacing="0"/>
        <w:rPr>
          <w:rFonts w:ascii="Verdana" w:hAnsi="Verdana"/>
          <w:color w:val="000000"/>
          <w:sz w:val="20"/>
          <w:szCs w:val="20"/>
        </w:rPr>
      </w:pPr>
      <w:r>
        <w:rPr>
          <w:rFonts w:ascii="Verdana" w:hAnsi="Verdana"/>
          <w:color w:val="DDBC93"/>
          <w:sz w:val="20"/>
          <w:szCs w:val="20"/>
        </w:rPr>
        <w:br/>
      </w:r>
      <w:r>
        <w:rPr>
          <w:rFonts w:ascii="Verdana" w:hAnsi="Verdana"/>
          <w:color w:val="000000"/>
          <w:sz w:val="20"/>
          <w:szCs w:val="20"/>
        </w:rPr>
        <w:t>- Bevat huidverjongende eigenschappen</w:t>
      </w:r>
      <w:r>
        <w:rPr>
          <w:rFonts w:ascii="Verdana" w:hAnsi="Verdana"/>
          <w:color w:val="DDBC93"/>
          <w:sz w:val="20"/>
          <w:szCs w:val="20"/>
        </w:rPr>
        <w:br/>
      </w:r>
      <w:r>
        <w:rPr>
          <w:rFonts w:ascii="Verdana" w:hAnsi="Verdana"/>
          <w:color w:val="000000"/>
          <w:sz w:val="20"/>
          <w:szCs w:val="20"/>
        </w:rPr>
        <w:t>- Steunt en verlicht spijsvertering klachten</w:t>
      </w:r>
      <w:r>
        <w:rPr>
          <w:rFonts w:ascii="Verdana" w:hAnsi="Verdana"/>
          <w:color w:val="DDBC93"/>
          <w:sz w:val="20"/>
          <w:szCs w:val="20"/>
        </w:rPr>
        <w:br/>
      </w:r>
      <w:r>
        <w:rPr>
          <w:rFonts w:ascii="Verdana" w:hAnsi="Verdana"/>
          <w:color w:val="000000"/>
          <w:sz w:val="20"/>
          <w:szCs w:val="20"/>
        </w:rPr>
        <w:t>- Verbeterd het immuunsysteem van het lichaam</w:t>
      </w:r>
      <w:r>
        <w:rPr>
          <w:rFonts w:ascii="Verdana" w:hAnsi="Verdana"/>
          <w:color w:val="DDBC93"/>
          <w:sz w:val="20"/>
          <w:szCs w:val="20"/>
        </w:rPr>
        <w:br/>
      </w:r>
      <w:r>
        <w:rPr>
          <w:rFonts w:ascii="Verdana" w:hAnsi="Verdana"/>
          <w:color w:val="000000"/>
          <w:sz w:val="20"/>
          <w:szCs w:val="20"/>
        </w:rPr>
        <w:t>- Verlaagd het cholesterolgehalte</w:t>
      </w:r>
      <w:r>
        <w:rPr>
          <w:rFonts w:ascii="Verdana" w:hAnsi="Verdana"/>
          <w:color w:val="DDBC93"/>
          <w:sz w:val="20"/>
          <w:szCs w:val="20"/>
        </w:rPr>
        <w:br/>
      </w:r>
      <w:r>
        <w:rPr>
          <w:rFonts w:ascii="Verdana" w:hAnsi="Verdana"/>
          <w:color w:val="000000"/>
          <w:sz w:val="20"/>
          <w:szCs w:val="20"/>
        </w:rPr>
        <w:t>- Ideaal tijdens en na de zwangerschap om de huid soepel en zacht te maken, striae en littekens te verzachten</w:t>
      </w:r>
      <w:r>
        <w:rPr>
          <w:rFonts w:ascii="Verdana" w:hAnsi="Verdana"/>
          <w:color w:val="DDBC93"/>
          <w:sz w:val="20"/>
          <w:szCs w:val="20"/>
        </w:rPr>
        <w:br/>
      </w:r>
      <w:r>
        <w:rPr>
          <w:rFonts w:ascii="Verdana" w:hAnsi="Verdana"/>
          <w:color w:val="000000"/>
          <w:sz w:val="20"/>
          <w:szCs w:val="20"/>
        </w:rPr>
        <w:t>- Herstelt zwakke nagels en kan als ook handlotion worden gebruikt</w:t>
      </w:r>
      <w:r>
        <w:rPr>
          <w:rFonts w:ascii="Verdana" w:hAnsi="Verdana"/>
          <w:color w:val="DDBC93"/>
          <w:sz w:val="20"/>
          <w:szCs w:val="20"/>
        </w:rPr>
        <w:br/>
      </w:r>
      <w:r>
        <w:rPr>
          <w:rFonts w:ascii="Verdana" w:hAnsi="Verdana"/>
          <w:color w:val="000000"/>
          <w:sz w:val="20"/>
          <w:szCs w:val="20"/>
        </w:rPr>
        <w:t>- Versterkt en maakt het haar weer soepel en glad.</w:t>
      </w:r>
    </w:p>
    <w:p w:rsidR="00BF4928" w:rsidRDefault="00BF4928" w:rsidP="00AD55D1">
      <w:pPr>
        <w:pStyle w:val="Normaalweb"/>
        <w:spacing w:before="0" w:beforeAutospacing="0" w:after="0" w:afterAutospacing="0"/>
        <w:rPr>
          <w:rFonts w:ascii="Verdana" w:hAnsi="Verdana"/>
          <w:color w:val="DDBC93"/>
          <w:sz w:val="20"/>
          <w:szCs w:val="20"/>
        </w:rPr>
      </w:pPr>
    </w:p>
    <w:p w:rsidR="00CA7262" w:rsidRDefault="00CA7262" w:rsidP="00253957">
      <w:pPr>
        <w:pStyle w:val="Normaalweb"/>
        <w:spacing w:before="0" w:beforeAutospacing="0" w:after="0" w:afterAutospacing="0"/>
        <w:rPr>
          <w:rFonts w:ascii="Verdana" w:hAnsi="Verdana"/>
          <w:color w:val="DDBC93"/>
          <w:sz w:val="20"/>
          <w:szCs w:val="20"/>
        </w:rPr>
      </w:pPr>
    </w:p>
    <w:p w:rsidR="00BF4928" w:rsidRDefault="00BF4928" w:rsidP="00BF4928">
      <w:pPr>
        <w:rPr>
          <w:rFonts w:ascii="Verdana" w:hAnsi="Verdana"/>
          <w:color w:val="000000"/>
          <w:sz w:val="20"/>
          <w:szCs w:val="20"/>
        </w:rPr>
      </w:pPr>
      <w:r>
        <w:rPr>
          <w:rFonts w:ascii="Verdana" w:hAnsi="Verdana"/>
          <w:b/>
          <w:color w:val="000000"/>
          <w:sz w:val="20"/>
          <w:szCs w:val="20"/>
        </w:rPr>
        <w:t>Ingrediënten</w:t>
      </w:r>
      <w:r w:rsidRPr="00256DDA">
        <w:rPr>
          <w:rFonts w:ascii="Verdana" w:hAnsi="Verdana"/>
          <w:color w:val="000000"/>
          <w:sz w:val="20"/>
          <w:szCs w:val="20"/>
        </w:rPr>
        <w:br/>
      </w:r>
      <w:r w:rsidRPr="00BF4928">
        <w:rPr>
          <w:rFonts w:ascii="Verdana" w:hAnsi="Verdana"/>
          <w:color w:val="000000"/>
          <w:sz w:val="20"/>
          <w:szCs w:val="20"/>
        </w:rPr>
        <w:t>Argania spinoze kernel (arganolie), prunus amygdalus dulcis (zoete amandel) olie, helianthus Annuus (zonnebloem) zaadolie</w:t>
      </w:r>
      <w:r>
        <w:rPr>
          <w:rFonts w:ascii="Verdana" w:hAnsi="Verdana"/>
          <w:color w:val="000000"/>
          <w:sz w:val="20"/>
          <w:szCs w:val="20"/>
        </w:rPr>
        <w:t>.</w:t>
      </w:r>
    </w:p>
    <w:p w:rsidR="00BF4928" w:rsidRDefault="00BF4928" w:rsidP="00BF4928">
      <w:pPr>
        <w:rPr>
          <w:rFonts w:ascii="Verdana" w:hAnsi="Verdana"/>
          <w:color w:val="000000"/>
          <w:sz w:val="20"/>
          <w:szCs w:val="20"/>
        </w:rPr>
      </w:pPr>
      <w:r>
        <w:rPr>
          <w:rFonts w:ascii="Verdana" w:hAnsi="Verdana"/>
          <w:noProof/>
          <w:color w:val="000000"/>
          <w:sz w:val="20"/>
          <w:szCs w:val="20"/>
        </w:rPr>
        <w:drawing>
          <wp:anchor distT="0" distB="0" distL="114300" distR="114300" simplePos="0" relativeHeight="252546048" behindDoc="0" locked="0" layoutInCell="1" allowOverlap="1">
            <wp:simplePos x="0" y="0"/>
            <wp:positionH relativeFrom="column">
              <wp:posOffset>2895600</wp:posOffset>
            </wp:positionH>
            <wp:positionV relativeFrom="paragraph">
              <wp:posOffset>148590</wp:posOffset>
            </wp:positionV>
            <wp:extent cx="3857625" cy="1562100"/>
            <wp:effectExtent l="19050" t="0" r="9525" b="0"/>
            <wp:wrapSquare wrapText="bothSides"/>
            <wp:docPr id="1" name="Afbeelding 0" descr="mamado-arganoli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ado-arganolie01.png"/>
                    <pic:cNvPicPr/>
                  </pic:nvPicPr>
                  <pic:blipFill>
                    <a:blip r:embed="rId13" cstate="screen"/>
                    <a:stretch>
                      <a:fillRect/>
                    </a:stretch>
                  </pic:blipFill>
                  <pic:spPr>
                    <a:xfrm>
                      <a:off x="0" y="0"/>
                      <a:ext cx="3857625" cy="1562100"/>
                    </a:xfrm>
                    <a:prstGeom prst="rect">
                      <a:avLst/>
                    </a:prstGeom>
                  </pic:spPr>
                </pic:pic>
              </a:graphicData>
            </a:graphic>
          </wp:anchor>
        </w:drawing>
      </w:r>
    </w:p>
    <w:p w:rsidR="00BF4928" w:rsidRDefault="00BF4928" w:rsidP="00BF4928">
      <w:pPr>
        <w:rPr>
          <w:rFonts w:ascii="Verdana" w:hAnsi="Verdana"/>
          <w:b/>
          <w:color w:val="000000"/>
          <w:sz w:val="20"/>
          <w:szCs w:val="20"/>
        </w:rPr>
      </w:pPr>
    </w:p>
    <w:p w:rsidR="00BF4928" w:rsidRPr="00CD78AF" w:rsidRDefault="00BF4928" w:rsidP="00BF4928">
      <w:pPr>
        <w:rPr>
          <w:rFonts w:ascii="Verdana" w:hAnsi="Verdana"/>
          <w:b/>
          <w:color w:val="000000"/>
          <w:sz w:val="20"/>
          <w:szCs w:val="20"/>
        </w:rPr>
      </w:pPr>
      <w:r w:rsidRPr="00CD78AF">
        <w:rPr>
          <w:rFonts w:ascii="Verdana" w:hAnsi="Verdana"/>
          <w:b/>
          <w:color w:val="000000"/>
          <w:sz w:val="20"/>
          <w:szCs w:val="20"/>
        </w:rPr>
        <w:t>Houdbaarheid</w:t>
      </w:r>
    </w:p>
    <w:p w:rsidR="00BF4928" w:rsidRPr="00BF4928" w:rsidRDefault="00BF4928" w:rsidP="00BF4928">
      <w:pPr>
        <w:rPr>
          <w:rFonts w:ascii="Verdana" w:hAnsi="Verdana"/>
          <w:color w:val="000000"/>
          <w:sz w:val="20"/>
          <w:szCs w:val="20"/>
        </w:rPr>
      </w:pPr>
      <w:r w:rsidRPr="00CD78AF">
        <w:rPr>
          <w:rFonts w:ascii="Verdana" w:hAnsi="Verdana"/>
          <w:color w:val="000000"/>
          <w:sz w:val="20"/>
          <w:szCs w:val="20"/>
        </w:rPr>
        <w:t>12 maanden na opening van de fles en ingebruikname van de olie</w:t>
      </w:r>
      <w:r>
        <w:rPr>
          <w:rFonts w:ascii="Verdana" w:hAnsi="Verdana"/>
          <w:color w:val="000000"/>
          <w:sz w:val="20"/>
          <w:szCs w:val="20"/>
        </w:rPr>
        <w:t>.</w:t>
      </w:r>
      <w:r w:rsidRPr="00BF4928">
        <w:rPr>
          <w:snapToGrid w:val="0"/>
          <w:color w:val="000000"/>
          <w:w w:val="0"/>
          <w:sz w:val="0"/>
          <w:szCs w:val="0"/>
          <w:u w:color="000000"/>
          <w:bdr w:val="none" w:sz="0" w:space="0" w:color="000000"/>
          <w:shd w:val="clear" w:color="000000" w:fill="000000"/>
        </w:rPr>
        <w:t xml:space="preserve"> </w:t>
      </w:r>
    </w:p>
    <w:p w:rsidR="00253957" w:rsidRDefault="00253957" w:rsidP="00253957">
      <w:pPr>
        <w:pStyle w:val="Normaalweb"/>
        <w:spacing w:before="0" w:beforeAutospacing="0" w:after="0" w:afterAutospacing="0"/>
        <w:rPr>
          <w:rFonts w:ascii="Verdana" w:hAnsi="Verdana"/>
          <w:color w:val="DDBC93"/>
          <w:sz w:val="20"/>
          <w:szCs w:val="20"/>
        </w:rPr>
      </w:pPr>
    </w:p>
    <w:p w:rsidR="00CA7262" w:rsidRDefault="00CA7262" w:rsidP="00FD4552">
      <w:pPr>
        <w:jc w:val="center"/>
        <w:rPr>
          <w:rFonts w:ascii="Verdana" w:hAnsi="Verdana"/>
          <w:b/>
          <w:color w:val="00349E" w:themeColor="accent6"/>
          <w:sz w:val="18"/>
          <w:szCs w:val="18"/>
        </w:rPr>
      </w:pPr>
    </w:p>
    <w:p w:rsidR="00CA7262" w:rsidRDefault="00CA7262" w:rsidP="00FD4552">
      <w:pPr>
        <w:jc w:val="center"/>
        <w:rPr>
          <w:rFonts w:ascii="Verdana" w:hAnsi="Verdana"/>
          <w:b/>
          <w:color w:val="00349E" w:themeColor="accent6"/>
          <w:sz w:val="18"/>
          <w:szCs w:val="18"/>
        </w:rPr>
      </w:pPr>
    </w:p>
    <w:p w:rsidR="00BF4928" w:rsidRDefault="00BF4928" w:rsidP="00FD4552">
      <w:pPr>
        <w:jc w:val="center"/>
        <w:rPr>
          <w:rFonts w:ascii="Verdana" w:hAnsi="Verdana"/>
          <w:b/>
          <w:color w:val="00349E" w:themeColor="accent6"/>
          <w:sz w:val="18"/>
          <w:szCs w:val="18"/>
        </w:rPr>
      </w:pPr>
    </w:p>
    <w:p w:rsidR="00BF4928" w:rsidRDefault="00BF4928" w:rsidP="00FD4552">
      <w:pPr>
        <w:jc w:val="center"/>
        <w:rPr>
          <w:rFonts w:ascii="Verdana" w:hAnsi="Verdana"/>
          <w:b/>
          <w:color w:val="00349E" w:themeColor="accent6"/>
          <w:sz w:val="18"/>
          <w:szCs w:val="18"/>
        </w:rPr>
      </w:pPr>
    </w:p>
    <w:p w:rsidR="00BF4928" w:rsidRDefault="00BF4928" w:rsidP="00FD4552">
      <w:pPr>
        <w:jc w:val="center"/>
        <w:rPr>
          <w:rFonts w:ascii="Verdana" w:hAnsi="Verdana"/>
          <w:b/>
          <w:color w:val="00349E" w:themeColor="accent6"/>
          <w:sz w:val="18"/>
          <w:szCs w:val="18"/>
        </w:rPr>
      </w:pPr>
    </w:p>
    <w:p w:rsidR="00132C49" w:rsidRDefault="00132C49" w:rsidP="00FD4552">
      <w:pPr>
        <w:jc w:val="center"/>
        <w:rPr>
          <w:rFonts w:ascii="Verdana" w:hAnsi="Verdana"/>
          <w:b/>
          <w:color w:val="00349E" w:themeColor="accent6"/>
          <w:sz w:val="18"/>
          <w:szCs w:val="18"/>
        </w:rPr>
      </w:pPr>
    </w:p>
    <w:p w:rsidR="00FD4552" w:rsidRPr="009A1779" w:rsidRDefault="00FD4552" w:rsidP="00FD4552">
      <w:pPr>
        <w:jc w:val="center"/>
        <w:rPr>
          <w:color w:val="FFC000"/>
        </w:rPr>
      </w:pPr>
      <w:r w:rsidRPr="009A1779">
        <w:rPr>
          <w:rFonts w:ascii="Verdana" w:hAnsi="Verdana"/>
          <w:b/>
          <w:color w:val="FFC000"/>
          <w:sz w:val="18"/>
          <w:szCs w:val="18"/>
        </w:rPr>
        <w:t>_______________________________________________________________________________</w:t>
      </w:r>
      <w:r w:rsidRPr="009A1779">
        <w:rPr>
          <w:color w:val="FFC000"/>
        </w:rPr>
        <w:t xml:space="preserve"> </w:t>
      </w:r>
    </w:p>
    <w:p w:rsidR="00FD4552" w:rsidRPr="009A1779" w:rsidRDefault="009A1779" w:rsidP="009A1779">
      <w:pPr>
        <w:spacing w:line="240" w:lineRule="auto"/>
        <w:jc w:val="center"/>
        <w:rPr>
          <w:rFonts w:ascii="Verdana" w:hAnsi="Verdana"/>
          <w:noProof/>
          <w:color w:val="000000" w:themeColor="text1"/>
          <w:sz w:val="20"/>
          <w:szCs w:val="20"/>
        </w:rPr>
      </w:pPr>
      <w:hyperlink r:id="rId14" w:history="1">
        <w:r w:rsidRPr="0045230D">
          <w:rPr>
            <w:rStyle w:val="Hyperlink"/>
            <w:b/>
            <w:color w:val="002060"/>
            <w:sz w:val="16"/>
            <w:u w:val="none"/>
          </w:rPr>
          <w:t>Baking Soda NL</w:t>
        </w:r>
      </w:hyperlink>
      <w:r w:rsidRPr="0045230D">
        <w:rPr>
          <w:color w:val="000000" w:themeColor="text1"/>
          <w:sz w:val="16"/>
        </w:rPr>
        <w:t xml:space="preserve"> – Canadabaan 7 – 5388RT – Nistelrode – Nederland – 0412-484643 – </w:t>
      </w:r>
      <w:hyperlink r:id="rId15" w:history="1">
        <w:r w:rsidRPr="0045230D">
          <w:rPr>
            <w:rStyle w:val="Hyperlink"/>
            <w:color w:val="000000" w:themeColor="text1"/>
            <w:sz w:val="16"/>
            <w:u w:val="none"/>
          </w:rPr>
          <w:t>info@bakingsoda.nl</w:t>
        </w:r>
      </w:hyperlink>
      <w:r w:rsidRPr="0045230D">
        <w:rPr>
          <w:color w:val="000000" w:themeColor="text1"/>
          <w:sz w:val="16"/>
        </w:rPr>
        <w:t xml:space="preserve"> – </w:t>
      </w:r>
      <w:hyperlink r:id="rId16" w:history="1">
        <w:r w:rsidRPr="0045230D">
          <w:rPr>
            <w:rStyle w:val="Hyperlink"/>
            <w:color w:val="000000" w:themeColor="text1"/>
            <w:sz w:val="16"/>
            <w:u w:val="none"/>
          </w:rPr>
          <w:t>www.bakingsoda.nl</w:t>
        </w:r>
      </w:hyperlink>
    </w:p>
    <w:sectPr w:rsidR="00FD4552" w:rsidRPr="009A1779" w:rsidSect="00355B6D">
      <w:pgSz w:w="11909" w:h="16834" w:code="9"/>
      <w:pgMar w:top="567" w:right="720" w:bottom="567" w:left="720" w:header="283" w:footer="28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EC7" w:rsidRDefault="00594EC7" w:rsidP="00C2596F">
      <w:pPr>
        <w:spacing w:line="240" w:lineRule="auto"/>
      </w:pPr>
      <w:r>
        <w:separator/>
      </w:r>
    </w:p>
  </w:endnote>
  <w:endnote w:type="continuationSeparator" w:id="1">
    <w:p w:rsidR="00594EC7" w:rsidRDefault="00594EC7" w:rsidP="00C259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EC7" w:rsidRDefault="00594EC7" w:rsidP="00C2596F">
      <w:pPr>
        <w:spacing w:line="240" w:lineRule="auto"/>
      </w:pPr>
      <w:r>
        <w:separator/>
      </w:r>
    </w:p>
  </w:footnote>
  <w:footnote w:type="continuationSeparator" w:id="1">
    <w:p w:rsidR="00594EC7" w:rsidRDefault="00594EC7" w:rsidP="00C2596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baking_soda_nl_dot05" style="width:7.5pt;height:7.5pt;visibility:visible;mso-wrap-style:square" o:bullet="t">
        <v:imagedata r:id="rId1" o:title="baking_soda_nl_dot05"/>
      </v:shape>
    </w:pict>
  </w:numPicBullet>
  <w:abstractNum w:abstractNumId="0">
    <w:nsid w:val="0032268B"/>
    <w:multiLevelType w:val="hybridMultilevel"/>
    <w:tmpl w:val="CFFC9D10"/>
    <w:lvl w:ilvl="0" w:tplc="7C9AA23E">
      <w:start w:val="1"/>
      <w:numFmt w:val="upperRoman"/>
      <w:lvlText w:val="%1."/>
      <w:lvlJc w:val="left"/>
      <w:pPr>
        <w:ind w:left="1005" w:hanging="72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1">
    <w:nsid w:val="04F37F5C"/>
    <w:multiLevelType w:val="hybridMultilevel"/>
    <w:tmpl w:val="E0C22CB2"/>
    <w:lvl w:ilvl="0" w:tplc="39C83F04">
      <w:start w:val="1"/>
      <w:numFmt w:val="upperRoman"/>
      <w:lvlText w:val="%1."/>
      <w:lvlJc w:val="left"/>
      <w:pPr>
        <w:ind w:left="1005" w:hanging="72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2">
    <w:nsid w:val="15FE71D9"/>
    <w:multiLevelType w:val="hybridMultilevel"/>
    <w:tmpl w:val="4D64514A"/>
    <w:lvl w:ilvl="0" w:tplc="6B4EE9F0">
      <w:start w:val="1"/>
      <w:numFmt w:val="upperRoman"/>
      <w:lvlText w:val="%1."/>
      <w:lvlJc w:val="left"/>
      <w:pPr>
        <w:ind w:left="1005" w:hanging="72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3">
    <w:nsid w:val="4762443D"/>
    <w:multiLevelType w:val="hybridMultilevel"/>
    <w:tmpl w:val="642C5EE6"/>
    <w:lvl w:ilvl="0" w:tplc="1D4A2B38">
      <w:start w:val="1"/>
      <w:numFmt w:val="upperRoman"/>
      <w:lvlText w:val="%1."/>
      <w:lvlJc w:val="left"/>
      <w:pPr>
        <w:ind w:left="1005" w:hanging="72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4">
    <w:nsid w:val="4A607C05"/>
    <w:multiLevelType w:val="hybridMultilevel"/>
    <w:tmpl w:val="D75EA9F4"/>
    <w:lvl w:ilvl="0" w:tplc="7068A790">
      <w:start w:val="1"/>
      <w:numFmt w:val="upperLetter"/>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5">
    <w:nsid w:val="5B940052"/>
    <w:multiLevelType w:val="hybridMultilevel"/>
    <w:tmpl w:val="8F94B790"/>
    <w:lvl w:ilvl="0" w:tplc="16B8018C">
      <w:start w:val="1"/>
      <w:numFmt w:val="upperRoman"/>
      <w:lvlText w:val="%1."/>
      <w:lvlJc w:val="left"/>
      <w:pPr>
        <w:ind w:left="1005" w:hanging="72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6">
    <w:nsid w:val="6D1812FC"/>
    <w:multiLevelType w:val="hybridMultilevel"/>
    <w:tmpl w:val="D06444A0"/>
    <w:lvl w:ilvl="0" w:tplc="7108D090">
      <w:start w:val="1"/>
      <w:numFmt w:val="upperLetter"/>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7">
    <w:nsid w:val="72B2751F"/>
    <w:multiLevelType w:val="hybridMultilevel"/>
    <w:tmpl w:val="DE88B224"/>
    <w:lvl w:ilvl="0" w:tplc="A8427020">
      <w:start w:val="1"/>
      <w:numFmt w:val="decimal"/>
      <w:lvlText w:val="%1."/>
      <w:lvlJc w:val="left"/>
      <w:pPr>
        <w:tabs>
          <w:tab w:val="num" w:pos="288"/>
        </w:tabs>
        <w:ind w:left="288" w:hanging="288"/>
      </w:pPr>
      <w:rPr>
        <w:rFonts w:ascii="Arial" w:hAnsi="Arial" w:cs="Times New Roman"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6"/>
  </w:num>
  <w:num w:numId="7">
    <w:abstractNumId w:val="0"/>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drawingGridHorizontalSpacing w:val="87"/>
  <w:displayHorizontalDrawingGridEvery w:val="2"/>
  <w:noPunctuationKerning/>
  <w:characterSpacingControl w:val="doNotCompress"/>
  <w:ignoreMixedContent/>
  <w:alwaysShowPlaceholderText/>
  <w:hdrShapeDefaults>
    <o:shapedefaults v:ext="edit" spidmax="292866"/>
  </w:hdrShapeDefaults>
  <w:footnotePr>
    <w:footnote w:id="0"/>
    <w:footnote w:id="1"/>
  </w:footnotePr>
  <w:endnotePr>
    <w:endnote w:id="0"/>
    <w:endnote w:id="1"/>
  </w:endnotePr>
  <w:compat/>
  <w:rsids>
    <w:rsidRoot w:val="0042409A"/>
    <w:rsid w:val="000026F7"/>
    <w:rsid w:val="00007971"/>
    <w:rsid w:val="0001237F"/>
    <w:rsid w:val="00013F1D"/>
    <w:rsid w:val="00015752"/>
    <w:rsid w:val="00016BE8"/>
    <w:rsid w:val="00017DF9"/>
    <w:rsid w:val="000211B9"/>
    <w:rsid w:val="000212C7"/>
    <w:rsid w:val="000230AF"/>
    <w:rsid w:val="000244ED"/>
    <w:rsid w:val="00024863"/>
    <w:rsid w:val="00024A3A"/>
    <w:rsid w:val="00030E26"/>
    <w:rsid w:val="000327F9"/>
    <w:rsid w:val="00034D0E"/>
    <w:rsid w:val="0003655E"/>
    <w:rsid w:val="00041F6F"/>
    <w:rsid w:val="00046A13"/>
    <w:rsid w:val="00047753"/>
    <w:rsid w:val="00047EB5"/>
    <w:rsid w:val="00062867"/>
    <w:rsid w:val="00064D83"/>
    <w:rsid w:val="00064DE4"/>
    <w:rsid w:val="0007337E"/>
    <w:rsid w:val="00074CB1"/>
    <w:rsid w:val="00075171"/>
    <w:rsid w:val="0008028F"/>
    <w:rsid w:val="00084CCC"/>
    <w:rsid w:val="00084FCB"/>
    <w:rsid w:val="00085774"/>
    <w:rsid w:val="0009016E"/>
    <w:rsid w:val="000908E2"/>
    <w:rsid w:val="00091A56"/>
    <w:rsid w:val="00097A16"/>
    <w:rsid w:val="000A0A4E"/>
    <w:rsid w:val="000A22C7"/>
    <w:rsid w:val="000A2EBD"/>
    <w:rsid w:val="000A3B71"/>
    <w:rsid w:val="000C13B9"/>
    <w:rsid w:val="000C36D8"/>
    <w:rsid w:val="000C3D51"/>
    <w:rsid w:val="000C509F"/>
    <w:rsid w:val="000C65CE"/>
    <w:rsid w:val="000C6A2C"/>
    <w:rsid w:val="000D191D"/>
    <w:rsid w:val="000D410D"/>
    <w:rsid w:val="000D5721"/>
    <w:rsid w:val="000E069F"/>
    <w:rsid w:val="000E13C3"/>
    <w:rsid w:val="000E1966"/>
    <w:rsid w:val="000E20E0"/>
    <w:rsid w:val="000E5416"/>
    <w:rsid w:val="000E5C28"/>
    <w:rsid w:val="000E604D"/>
    <w:rsid w:val="000E706C"/>
    <w:rsid w:val="000E76EC"/>
    <w:rsid w:val="000F0BE0"/>
    <w:rsid w:val="000F74B8"/>
    <w:rsid w:val="00102756"/>
    <w:rsid w:val="00102D81"/>
    <w:rsid w:val="00103B63"/>
    <w:rsid w:val="001055E8"/>
    <w:rsid w:val="001068DD"/>
    <w:rsid w:val="00107E55"/>
    <w:rsid w:val="00111F10"/>
    <w:rsid w:val="001152DE"/>
    <w:rsid w:val="00115D52"/>
    <w:rsid w:val="00116C30"/>
    <w:rsid w:val="00116D9D"/>
    <w:rsid w:val="00117C63"/>
    <w:rsid w:val="00120394"/>
    <w:rsid w:val="00126872"/>
    <w:rsid w:val="0013021E"/>
    <w:rsid w:val="00130402"/>
    <w:rsid w:val="00130DBF"/>
    <w:rsid w:val="00132C49"/>
    <w:rsid w:val="00133F67"/>
    <w:rsid w:val="00140F4A"/>
    <w:rsid w:val="0014164C"/>
    <w:rsid w:val="001462BC"/>
    <w:rsid w:val="00150D9C"/>
    <w:rsid w:val="001530F5"/>
    <w:rsid w:val="00155A02"/>
    <w:rsid w:val="00156DE4"/>
    <w:rsid w:val="00161546"/>
    <w:rsid w:val="00161699"/>
    <w:rsid w:val="00170E3C"/>
    <w:rsid w:val="00172E31"/>
    <w:rsid w:val="00176290"/>
    <w:rsid w:val="0017718B"/>
    <w:rsid w:val="001771FD"/>
    <w:rsid w:val="0018065A"/>
    <w:rsid w:val="001846EA"/>
    <w:rsid w:val="00184FBE"/>
    <w:rsid w:val="001856BE"/>
    <w:rsid w:val="00185C1B"/>
    <w:rsid w:val="00190E42"/>
    <w:rsid w:val="00191455"/>
    <w:rsid w:val="00191B9A"/>
    <w:rsid w:val="00191CC6"/>
    <w:rsid w:val="001A43CF"/>
    <w:rsid w:val="001A5321"/>
    <w:rsid w:val="001A76EB"/>
    <w:rsid w:val="001A7C6F"/>
    <w:rsid w:val="001B1383"/>
    <w:rsid w:val="001B1A5C"/>
    <w:rsid w:val="001B3AE1"/>
    <w:rsid w:val="001C1179"/>
    <w:rsid w:val="001C2F12"/>
    <w:rsid w:val="001C3009"/>
    <w:rsid w:val="001C3A64"/>
    <w:rsid w:val="001C4056"/>
    <w:rsid w:val="001C5C6D"/>
    <w:rsid w:val="001E48E3"/>
    <w:rsid w:val="001E5311"/>
    <w:rsid w:val="001E594A"/>
    <w:rsid w:val="001F47F6"/>
    <w:rsid w:val="001F5ABB"/>
    <w:rsid w:val="001F797A"/>
    <w:rsid w:val="001F7BB7"/>
    <w:rsid w:val="00200D72"/>
    <w:rsid w:val="002031A8"/>
    <w:rsid w:val="00203416"/>
    <w:rsid w:val="002057F1"/>
    <w:rsid w:val="002111C7"/>
    <w:rsid w:val="0021218B"/>
    <w:rsid w:val="002133A9"/>
    <w:rsid w:val="00215BBB"/>
    <w:rsid w:val="00216047"/>
    <w:rsid w:val="00216146"/>
    <w:rsid w:val="002176BA"/>
    <w:rsid w:val="002218BC"/>
    <w:rsid w:val="00221E35"/>
    <w:rsid w:val="00222DD1"/>
    <w:rsid w:val="00227AF3"/>
    <w:rsid w:val="00231A62"/>
    <w:rsid w:val="0023304C"/>
    <w:rsid w:val="00233AC3"/>
    <w:rsid w:val="00235695"/>
    <w:rsid w:val="00235D18"/>
    <w:rsid w:val="002368A9"/>
    <w:rsid w:val="00237245"/>
    <w:rsid w:val="0023740F"/>
    <w:rsid w:val="00242CA3"/>
    <w:rsid w:val="002450BC"/>
    <w:rsid w:val="002457E2"/>
    <w:rsid w:val="002477CB"/>
    <w:rsid w:val="0025071C"/>
    <w:rsid w:val="00251B7D"/>
    <w:rsid w:val="002537C8"/>
    <w:rsid w:val="00253957"/>
    <w:rsid w:val="00253AC0"/>
    <w:rsid w:val="00253E0D"/>
    <w:rsid w:val="00262B80"/>
    <w:rsid w:val="0026402D"/>
    <w:rsid w:val="0026404E"/>
    <w:rsid w:val="00264186"/>
    <w:rsid w:val="00265131"/>
    <w:rsid w:val="00265398"/>
    <w:rsid w:val="002656F4"/>
    <w:rsid w:val="0026759C"/>
    <w:rsid w:val="00267CCD"/>
    <w:rsid w:val="00271EF4"/>
    <w:rsid w:val="0027272E"/>
    <w:rsid w:val="00272CB0"/>
    <w:rsid w:val="002741CE"/>
    <w:rsid w:val="00274F83"/>
    <w:rsid w:val="00275111"/>
    <w:rsid w:val="002769F3"/>
    <w:rsid w:val="0028253A"/>
    <w:rsid w:val="00283A19"/>
    <w:rsid w:val="00284E46"/>
    <w:rsid w:val="00285916"/>
    <w:rsid w:val="00286153"/>
    <w:rsid w:val="00286195"/>
    <w:rsid w:val="00287EE3"/>
    <w:rsid w:val="0029013F"/>
    <w:rsid w:val="00290DA2"/>
    <w:rsid w:val="00292392"/>
    <w:rsid w:val="00292579"/>
    <w:rsid w:val="002935C5"/>
    <w:rsid w:val="00297206"/>
    <w:rsid w:val="00297991"/>
    <w:rsid w:val="00297B3A"/>
    <w:rsid w:val="002A0CDB"/>
    <w:rsid w:val="002A1A82"/>
    <w:rsid w:val="002A460F"/>
    <w:rsid w:val="002A55EF"/>
    <w:rsid w:val="002A6123"/>
    <w:rsid w:val="002A6126"/>
    <w:rsid w:val="002A682F"/>
    <w:rsid w:val="002A74DC"/>
    <w:rsid w:val="002B1CC3"/>
    <w:rsid w:val="002B213F"/>
    <w:rsid w:val="002B416F"/>
    <w:rsid w:val="002B43D0"/>
    <w:rsid w:val="002B4A0A"/>
    <w:rsid w:val="002B5F25"/>
    <w:rsid w:val="002C4370"/>
    <w:rsid w:val="002C4944"/>
    <w:rsid w:val="002D1728"/>
    <w:rsid w:val="002D1D32"/>
    <w:rsid w:val="002D5294"/>
    <w:rsid w:val="002D555B"/>
    <w:rsid w:val="002D7581"/>
    <w:rsid w:val="002E2E18"/>
    <w:rsid w:val="002E303D"/>
    <w:rsid w:val="002E536D"/>
    <w:rsid w:val="002E5E40"/>
    <w:rsid w:val="002E74FA"/>
    <w:rsid w:val="002F12E0"/>
    <w:rsid w:val="002F3C93"/>
    <w:rsid w:val="002F3F9B"/>
    <w:rsid w:val="002F5E26"/>
    <w:rsid w:val="002F77DC"/>
    <w:rsid w:val="00301200"/>
    <w:rsid w:val="003015E1"/>
    <w:rsid w:val="00301C7A"/>
    <w:rsid w:val="00301F68"/>
    <w:rsid w:val="00303E1A"/>
    <w:rsid w:val="003048CE"/>
    <w:rsid w:val="00305889"/>
    <w:rsid w:val="00306C3F"/>
    <w:rsid w:val="00307549"/>
    <w:rsid w:val="003101AF"/>
    <w:rsid w:val="003115E2"/>
    <w:rsid w:val="003127C3"/>
    <w:rsid w:val="00317156"/>
    <w:rsid w:val="00321C3E"/>
    <w:rsid w:val="00322B56"/>
    <w:rsid w:val="003277E9"/>
    <w:rsid w:val="0033009D"/>
    <w:rsid w:val="003347D2"/>
    <w:rsid w:val="0033509B"/>
    <w:rsid w:val="00343AA1"/>
    <w:rsid w:val="0034405C"/>
    <w:rsid w:val="00345ECC"/>
    <w:rsid w:val="00350A91"/>
    <w:rsid w:val="00350BC1"/>
    <w:rsid w:val="00352005"/>
    <w:rsid w:val="00352569"/>
    <w:rsid w:val="003533BD"/>
    <w:rsid w:val="00355506"/>
    <w:rsid w:val="00355B6D"/>
    <w:rsid w:val="0035648D"/>
    <w:rsid w:val="003564F8"/>
    <w:rsid w:val="003574D9"/>
    <w:rsid w:val="0036689E"/>
    <w:rsid w:val="0037121C"/>
    <w:rsid w:val="00381D13"/>
    <w:rsid w:val="00383DD5"/>
    <w:rsid w:val="00384A09"/>
    <w:rsid w:val="00384F46"/>
    <w:rsid w:val="003864B7"/>
    <w:rsid w:val="00391980"/>
    <w:rsid w:val="00392123"/>
    <w:rsid w:val="0039370C"/>
    <w:rsid w:val="0039606C"/>
    <w:rsid w:val="003A3DFA"/>
    <w:rsid w:val="003A3EE0"/>
    <w:rsid w:val="003A4004"/>
    <w:rsid w:val="003A6C39"/>
    <w:rsid w:val="003A7208"/>
    <w:rsid w:val="003A7752"/>
    <w:rsid w:val="003B5678"/>
    <w:rsid w:val="003B5E2F"/>
    <w:rsid w:val="003B6669"/>
    <w:rsid w:val="003C329E"/>
    <w:rsid w:val="003C3EC2"/>
    <w:rsid w:val="003C54AA"/>
    <w:rsid w:val="003D166D"/>
    <w:rsid w:val="003D459A"/>
    <w:rsid w:val="003D4956"/>
    <w:rsid w:val="003D4FA9"/>
    <w:rsid w:val="003D7350"/>
    <w:rsid w:val="003D7AA8"/>
    <w:rsid w:val="003E1240"/>
    <w:rsid w:val="003E3581"/>
    <w:rsid w:val="003F2149"/>
    <w:rsid w:val="003F5471"/>
    <w:rsid w:val="003F59D3"/>
    <w:rsid w:val="003F67E5"/>
    <w:rsid w:val="003F68CC"/>
    <w:rsid w:val="00401398"/>
    <w:rsid w:val="00403786"/>
    <w:rsid w:val="00406C0A"/>
    <w:rsid w:val="0041070C"/>
    <w:rsid w:val="00420A88"/>
    <w:rsid w:val="00421E9A"/>
    <w:rsid w:val="00422365"/>
    <w:rsid w:val="00423A8C"/>
    <w:rsid w:val="0042409A"/>
    <w:rsid w:val="0042484F"/>
    <w:rsid w:val="00430E49"/>
    <w:rsid w:val="004326B8"/>
    <w:rsid w:val="00432F13"/>
    <w:rsid w:val="00436DFE"/>
    <w:rsid w:val="004376C8"/>
    <w:rsid w:val="00445287"/>
    <w:rsid w:val="0045105C"/>
    <w:rsid w:val="00451E0E"/>
    <w:rsid w:val="004608CF"/>
    <w:rsid w:val="00461386"/>
    <w:rsid w:val="004617BD"/>
    <w:rsid w:val="00464947"/>
    <w:rsid w:val="004668CD"/>
    <w:rsid w:val="004672BA"/>
    <w:rsid w:val="00470132"/>
    <w:rsid w:val="0047346D"/>
    <w:rsid w:val="00477C21"/>
    <w:rsid w:val="0048146F"/>
    <w:rsid w:val="00481FFA"/>
    <w:rsid w:val="00484D37"/>
    <w:rsid w:val="00490085"/>
    <w:rsid w:val="00490439"/>
    <w:rsid w:val="00490CA6"/>
    <w:rsid w:val="00490E8A"/>
    <w:rsid w:val="004953EB"/>
    <w:rsid w:val="00495DDA"/>
    <w:rsid w:val="004A28C0"/>
    <w:rsid w:val="004A2F42"/>
    <w:rsid w:val="004A3887"/>
    <w:rsid w:val="004A7B46"/>
    <w:rsid w:val="004B1305"/>
    <w:rsid w:val="004B1BD4"/>
    <w:rsid w:val="004B62DD"/>
    <w:rsid w:val="004B7BD9"/>
    <w:rsid w:val="004C0566"/>
    <w:rsid w:val="004C22DE"/>
    <w:rsid w:val="004C442C"/>
    <w:rsid w:val="004C5142"/>
    <w:rsid w:val="004C6AD0"/>
    <w:rsid w:val="004C7866"/>
    <w:rsid w:val="004D0F4C"/>
    <w:rsid w:val="004D2D0A"/>
    <w:rsid w:val="004D4D03"/>
    <w:rsid w:val="004D4DC4"/>
    <w:rsid w:val="004D7A9A"/>
    <w:rsid w:val="004E347F"/>
    <w:rsid w:val="004E3D4B"/>
    <w:rsid w:val="004E4E76"/>
    <w:rsid w:val="004E6253"/>
    <w:rsid w:val="004E752F"/>
    <w:rsid w:val="004E7574"/>
    <w:rsid w:val="004F0533"/>
    <w:rsid w:val="004F2F9C"/>
    <w:rsid w:val="004F3804"/>
    <w:rsid w:val="004F544A"/>
    <w:rsid w:val="004F7CD0"/>
    <w:rsid w:val="00501ED8"/>
    <w:rsid w:val="00505BE7"/>
    <w:rsid w:val="00505E94"/>
    <w:rsid w:val="005071CF"/>
    <w:rsid w:val="005117D8"/>
    <w:rsid w:val="00513439"/>
    <w:rsid w:val="00514EC9"/>
    <w:rsid w:val="00516874"/>
    <w:rsid w:val="00516C9D"/>
    <w:rsid w:val="00522794"/>
    <w:rsid w:val="00524377"/>
    <w:rsid w:val="005268AB"/>
    <w:rsid w:val="00526CDE"/>
    <w:rsid w:val="005270D4"/>
    <w:rsid w:val="00532CA3"/>
    <w:rsid w:val="0053421A"/>
    <w:rsid w:val="00535A89"/>
    <w:rsid w:val="00536CC7"/>
    <w:rsid w:val="0053730C"/>
    <w:rsid w:val="0054313C"/>
    <w:rsid w:val="0055722F"/>
    <w:rsid w:val="0056185A"/>
    <w:rsid w:val="005623F3"/>
    <w:rsid w:val="00563663"/>
    <w:rsid w:val="00564FD5"/>
    <w:rsid w:val="005675D9"/>
    <w:rsid w:val="005714DC"/>
    <w:rsid w:val="00571B98"/>
    <w:rsid w:val="00571DDC"/>
    <w:rsid w:val="005729C9"/>
    <w:rsid w:val="0057515C"/>
    <w:rsid w:val="005756FB"/>
    <w:rsid w:val="00577ABC"/>
    <w:rsid w:val="00577CD4"/>
    <w:rsid w:val="00582E37"/>
    <w:rsid w:val="00583039"/>
    <w:rsid w:val="0058493F"/>
    <w:rsid w:val="00584C7B"/>
    <w:rsid w:val="005868AE"/>
    <w:rsid w:val="00587E99"/>
    <w:rsid w:val="0059035F"/>
    <w:rsid w:val="00591615"/>
    <w:rsid w:val="00591FF6"/>
    <w:rsid w:val="005929EB"/>
    <w:rsid w:val="0059354C"/>
    <w:rsid w:val="00594EC7"/>
    <w:rsid w:val="0059514D"/>
    <w:rsid w:val="005A3278"/>
    <w:rsid w:val="005A3B28"/>
    <w:rsid w:val="005A41A8"/>
    <w:rsid w:val="005A41F8"/>
    <w:rsid w:val="005A52DF"/>
    <w:rsid w:val="005A61EF"/>
    <w:rsid w:val="005A6609"/>
    <w:rsid w:val="005A72BC"/>
    <w:rsid w:val="005A7303"/>
    <w:rsid w:val="005B032D"/>
    <w:rsid w:val="005B0656"/>
    <w:rsid w:val="005B3726"/>
    <w:rsid w:val="005B4F57"/>
    <w:rsid w:val="005B67B4"/>
    <w:rsid w:val="005B712D"/>
    <w:rsid w:val="005C38DC"/>
    <w:rsid w:val="005C3F82"/>
    <w:rsid w:val="005C7D7D"/>
    <w:rsid w:val="005D1665"/>
    <w:rsid w:val="005D32EB"/>
    <w:rsid w:val="005D43DF"/>
    <w:rsid w:val="005D5885"/>
    <w:rsid w:val="005D5A36"/>
    <w:rsid w:val="005D7860"/>
    <w:rsid w:val="005E01F1"/>
    <w:rsid w:val="005E0317"/>
    <w:rsid w:val="005E1E1C"/>
    <w:rsid w:val="005E267E"/>
    <w:rsid w:val="005E2EF2"/>
    <w:rsid w:val="005E342C"/>
    <w:rsid w:val="005E4847"/>
    <w:rsid w:val="005E55F8"/>
    <w:rsid w:val="005E6B0C"/>
    <w:rsid w:val="005E6F21"/>
    <w:rsid w:val="005E7B3B"/>
    <w:rsid w:val="005E7F36"/>
    <w:rsid w:val="005F09F7"/>
    <w:rsid w:val="005F1EFE"/>
    <w:rsid w:val="005F5A73"/>
    <w:rsid w:val="005F6CCC"/>
    <w:rsid w:val="005F76F7"/>
    <w:rsid w:val="005F7F58"/>
    <w:rsid w:val="00601163"/>
    <w:rsid w:val="006018F6"/>
    <w:rsid w:val="00603B0A"/>
    <w:rsid w:val="0061023C"/>
    <w:rsid w:val="00611E71"/>
    <w:rsid w:val="006163B3"/>
    <w:rsid w:val="0062025B"/>
    <w:rsid w:val="0062254B"/>
    <w:rsid w:val="00622D0F"/>
    <w:rsid w:val="00623A5E"/>
    <w:rsid w:val="00625DCC"/>
    <w:rsid w:val="0062663C"/>
    <w:rsid w:val="00631012"/>
    <w:rsid w:val="006327E2"/>
    <w:rsid w:val="00633322"/>
    <w:rsid w:val="00642036"/>
    <w:rsid w:val="00645AA1"/>
    <w:rsid w:val="006472DF"/>
    <w:rsid w:val="00650853"/>
    <w:rsid w:val="00651E48"/>
    <w:rsid w:val="00652852"/>
    <w:rsid w:val="00652CF2"/>
    <w:rsid w:val="00653093"/>
    <w:rsid w:val="006545F5"/>
    <w:rsid w:val="00656F2B"/>
    <w:rsid w:val="00660B08"/>
    <w:rsid w:val="00663B8F"/>
    <w:rsid w:val="006659D2"/>
    <w:rsid w:val="00665F4E"/>
    <w:rsid w:val="00666F4A"/>
    <w:rsid w:val="006670A6"/>
    <w:rsid w:val="00667CBE"/>
    <w:rsid w:val="006707E3"/>
    <w:rsid w:val="006730EF"/>
    <w:rsid w:val="0067578E"/>
    <w:rsid w:val="006819E8"/>
    <w:rsid w:val="00683020"/>
    <w:rsid w:val="00684CF0"/>
    <w:rsid w:val="006862D2"/>
    <w:rsid w:val="006867F5"/>
    <w:rsid w:val="00694F82"/>
    <w:rsid w:val="006952E1"/>
    <w:rsid w:val="00696742"/>
    <w:rsid w:val="006A1328"/>
    <w:rsid w:val="006A47D7"/>
    <w:rsid w:val="006A4E0A"/>
    <w:rsid w:val="006A764E"/>
    <w:rsid w:val="006A77E0"/>
    <w:rsid w:val="006B0C44"/>
    <w:rsid w:val="006B0C7B"/>
    <w:rsid w:val="006B0FA1"/>
    <w:rsid w:val="006B55BA"/>
    <w:rsid w:val="006C2EF3"/>
    <w:rsid w:val="006C4E29"/>
    <w:rsid w:val="006D2258"/>
    <w:rsid w:val="006D7450"/>
    <w:rsid w:val="006E2B7A"/>
    <w:rsid w:val="006E3B6D"/>
    <w:rsid w:val="006E55BB"/>
    <w:rsid w:val="006E56C3"/>
    <w:rsid w:val="006E5FED"/>
    <w:rsid w:val="006F009F"/>
    <w:rsid w:val="006F41FD"/>
    <w:rsid w:val="006F4265"/>
    <w:rsid w:val="006F440D"/>
    <w:rsid w:val="006F7BE8"/>
    <w:rsid w:val="00702C28"/>
    <w:rsid w:val="007048D0"/>
    <w:rsid w:val="00705620"/>
    <w:rsid w:val="00705CC4"/>
    <w:rsid w:val="00707FB1"/>
    <w:rsid w:val="00714C6C"/>
    <w:rsid w:val="00723E06"/>
    <w:rsid w:val="00724931"/>
    <w:rsid w:val="00724C50"/>
    <w:rsid w:val="00725987"/>
    <w:rsid w:val="00731B1F"/>
    <w:rsid w:val="00731D17"/>
    <w:rsid w:val="00732184"/>
    <w:rsid w:val="00733C3D"/>
    <w:rsid w:val="007364B9"/>
    <w:rsid w:val="007413BD"/>
    <w:rsid w:val="00743804"/>
    <w:rsid w:val="00745BB3"/>
    <w:rsid w:val="00746CD4"/>
    <w:rsid w:val="007536AE"/>
    <w:rsid w:val="00753A62"/>
    <w:rsid w:val="007557D4"/>
    <w:rsid w:val="00756B0D"/>
    <w:rsid w:val="00757B65"/>
    <w:rsid w:val="00761306"/>
    <w:rsid w:val="007618E8"/>
    <w:rsid w:val="00761CDB"/>
    <w:rsid w:val="00765439"/>
    <w:rsid w:val="00766F89"/>
    <w:rsid w:val="00773A14"/>
    <w:rsid w:val="00774AB0"/>
    <w:rsid w:val="007762BB"/>
    <w:rsid w:val="0077797B"/>
    <w:rsid w:val="0078051C"/>
    <w:rsid w:val="0078104F"/>
    <w:rsid w:val="0078263B"/>
    <w:rsid w:val="00785680"/>
    <w:rsid w:val="00786527"/>
    <w:rsid w:val="00786FDB"/>
    <w:rsid w:val="00787A65"/>
    <w:rsid w:val="0079591A"/>
    <w:rsid w:val="0079648D"/>
    <w:rsid w:val="007A1259"/>
    <w:rsid w:val="007A3C32"/>
    <w:rsid w:val="007A7823"/>
    <w:rsid w:val="007B2425"/>
    <w:rsid w:val="007B2C20"/>
    <w:rsid w:val="007C5AE0"/>
    <w:rsid w:val="007C6B18"/>
    <w:rsid w:val="007C715F"/>
    <w:rsid w:val="007D0077"/>
    <w:rsid w:val="007D1A2A"/>
    <w:rsid w:val="007D271A"/>
    <w:rsid w:val="007D2807"/>
    <w:rsid w:val="007D2EE3"/>
    <w:rsid w:val="007D44A6"/>
    <w:rsid w:val="007D5DA3"/>
    <w:rsid w:val="007D5F65"/>
    <w:rsid w:val="007E0771"/>
    <w:rsid w:val="007E2D05"/>
    <w:rsid w:val="007E382B"/>
    <w:rsid w:val="007E7770"/>
    <w:rsid w:val="007E78EB"/>
    <w:rsid w:val="007F0C94"/>
    <w:rsid w:val="007F0F24"/>
    <w:rsid w:val="007F365C"/>
    <w:rsid w:val="007F46F8"/>
    <w:rsid w:val="007F525E"/>
    <w:rsid w:val="007F798F"/>
    <w:rsid w:val="00803B1E"/>
    <w:rsid w:val="00804F39"/>
    <w:rsid w:val="00805767"/>
    <w:rsid w:val="00806692"/>
    <w:rsid w:val="00810684"/>
    <w:rsid w:val="0081431E"/>
    <w:rsid w:val="00815179"/>
    <w:rsid w:val="0081668B"/>
    <w:rsid w:val="00816C45"/>
    <w:rsid w:val="008217CA"/>
    <w:rsid w:val="00821E5C"/>
    <w:rsid w:val="00823053"/>
    <w:rsid w:val="008231A9"/>
    <w:rsid w:val="008250D3"/>
    <w:rsid w:val="00825F43"/>
    <w:rsid w:val="008264A4"/>
    <w:rsid w:val="008354E1"/>
    <w:rsid w:val="00835AB8"/>
    <w:rsid w:val="008414AF"/>
    <w:rsid w:val="0084197B"/>
    <w:rsid w:val="008425F2"/>
    <w:rsid w:val="00844912"/>
    <w:rsid w:val="00847F49"/>
    <w:rsid w:val="0085032F"/>
    <w:rsid w:val="00854277"/>
    <w:rsid w:val="00860F03"/>
    <w:rsid w:val="00863265"/>
    <w:rsid w:val="00863E6B"/>
    <w:rsid w:val="00865531"/>
    <w:rsid w:val="008655AC"/>
    <w:rsid w:val="00870B2B"/>
    <w:rsid w:val="00872FB8"/>
    <w:rsid w:val="00873626"/>
    <w:rsid w:val="00876DBC"/>
    <w:rsid w:val="00877689"/>
    <w:rsid w:val="00882245"/>
    <w:rsid w:val="008828CD"/>
    <w:rsid w:val="00893BBD"/>
    <w:rsid w:val="00895965"/>
    <w:rsid w:val="00896232"/>
    <w:rsid w:val="008972C3"/>
    <w:rsid w:val="008974DA"/>
    <w:rsid w:val="008A2ADA"/>
    <w:rsid w:val="008A50DC"/>
    <w:rsid w:val="008A663C"/>
    <w:rsid w:val="008B0983"/>
    <w:rsid w:val="008B0A21"/>
    <w:rsid w:val="008B4412"/>
    <w:rsid w:val="008B7A56"/>
    <w:rsid w:val="008C6002"/>
    <w:rsid w:val="008C73CD"/>
    <w:rsid w:val="008C775F"/>
    <w:rsid w:val="008D0822"/>
    <w:rsid w:val="008D1981"/>
    <w:rsid w:val="008D292E"/>
    <w:rsid w:val="008D3144"/>
    <w:rsid w:val="008D3A4F"/>
    <w:rsid w:val="008D430C"/>
    <w:rsid w:val="008D4FCD"/>
    <w:rsid w:val="008D501D"/>
    <w:rsid w:val="008D6819"/>
    <w:rsid w:val="008D722B"/>
    <w:rsid w:val="008D7F30"/>
    <w:rsid w:val="008E2F4A"/>
    <w:rsid w:val="008E2F81"/>
    <w:rsid w:val="008E4CD9"/>
    <w:rsid w:val="008F1987"/>
    <w:rsid w:val="008F2BDB"/>
    <w:rsid w:val="008F3064"/>
    <w:rsid w:val="008F565F"/>
    <w:rsid w:val="00902B54"/>
    <w:rsid w:val="00902BA4"/>
    <w:rsid w:val="00903DD4"/>
    <w:rsid w:val="0091033F"/>
    <w:rsid w:val="00910F9A"/>
    <w:rsid w:val="009134BF"/>
    <w:rsid w:val="00916042"/>
    <w:rsid w:val="009161ED"/>
    <w:rsid w:val="00916286"/>
    <w:rsid w:val="00917F33"/>
    <w:rsid w:val="009207B8"/>
    <w:rsid w:val="00920D38"/>
    <w:rsid w:val="00920D79"/>
    <w:rsid w:val="00924AC4"/>
    <w:rsid w:val="00925844"/>
    <w:rsid w:val="00931706"/>
    <w:rsid w:val="00933343"/>
    <w:rsid w:val="0093424F"/>
    <w:rsid w:val="009373EA"/>
    <w:rsid w:val="009414D1"/>
    <w:rsid w:val="00942E11"/>
    <w:rsid w:val="0094639B"/>
    <w:rsid w:val="00951CC3"/>
    <w:rsid w:val="0095221B"/>
    <w:rsid w:val="00952BE7"/>
    <w:rsid w:val="009540CC"/>
    <w:rsid w:val="009541BF"/>
    <w:rsid w:val="0095471E"/>
    <w:rsid w:val="009574E0"/>
    <w:rsid w:val="00964C8A"/>
    <w:rsid w:val="00966E12"/>
    <w:rsid w:val="0097089E"/>
    <w:rsid w:val="009722E7"/>
    <w:rsid w:val="009729E1"/>
    <w:rsid w:val="00973F25"/>
    <w:rsid w:val="009773A8"/>
    <w:rsid w:val="00980863"/>
    <w:rsid w:val="00985999"/>
    <w:rsid w:val="00987080"/>
    <w:rsid w:val="00987691"/>
    <w:rsid w:val="009877EE"/>
    <w:rsid w:val="0099239D"/>
    <w:rsid w:val="009947CC"/>
    <w:rsid w:val="009958E1"/>
    <w:rsid w:val="009A07B3"/>
    <w:rsid w:val="009A1779"/>
    <w:rsid w:val="009A233E"/>
    <w:rsid w:val="009A310C"/>
    <w:rsid w:val="009A312E"/>
    <w:rsid w:val="009A5227"/>
    <w:rsid w:val="009A7338"/>
    <w:rsid w:val="009B2ADF"/>
    <w:rsid w:val="009C2D87"/>
    <w:rsid w:val="009D1692"/>
    <w:rsid w:val="009D3C31"/>
    <w:rsid w:val="009D57A9"/>
    <w:rsid w:val="009D7078"/>
    <w:rsid w:val="009E19ED"/>
    <w:rsid w:val="009E1AEE"/>
    <w:rsid w:val="009E3E2F"/>
    <w:rsid w:val="009E67D1"/>
    <w:rsid w:val="009E7AE0"/>
    <w:rsid w:val="009F129B"/>
    <w:rsid w:val="009F2D35"/>
    <w:rsid w:val="009F71F9"/>
    <w:rsid w:val="00A000A1"/>
    <w:rsid w:val="00A00586"/>
    <w:rsid w:val="00A01237"/>
    <w:rsid w:val="00A028CF"/>
    <w:rsid w:val="00A145BB"/>
    <w:rsid w:val="00A21102"/>
    <w:rsid w:val="00A22EC9"/>
    <w:rsid w:val="00A23304"/>
    <w:rsid w:val="00A2422B"/>
    <w:rsid w:val="00A25F47"/>
    <w:rsid w:val="00A26935"/>
    <w:rsid w:val="00A27173"/>
    <w:rsid w:val="00A27328"/>
    <w:rsid w:val="00A27CA9"/>
    <w:rsid w:val="00A27F01"/>
    <w:rsid w:val="00A306C2"/>
    <w:rsid w:val="00A34188"/>
    <w:rsid w:val="00A3434D"/>
    <w:rsid w:val="00A366D0"/>
    <w:rsid w:val="00A3741A"/>
    <w:rsid w:val="00A37DE1"/>
    <w:rsid w:val="00A37EBD"/>
    <w:rsid w:val="00A41D37"/>
    <w:rsid w:val="00A43711"/>
    <w:rsid w:val="00A44BF8"/>
    <w:rsid w:val="00A45083"/>
    <w:rsid w:val="00A45390"/>
    <w:rsid w:val="00A45E1A"/>
    <w:rsid w:val="00A4610B"/>
    <w:rsid w:val="00A479ED"/>
    <w:rsid w:val="00A534DB"/>
    <w:rsid w:val="00A53F67"/>
    <w:rsid w:val="00A54760"/>
    <w:rsid w:val="00A57A3C"/>
    <w:rsid w:val="00A60EB7"/>
    <w:rsid w:val="00A610E5"/>
    <w:rsid w:val="00A649A6"/>
    <w:rsid w:val="00A65C2E"/>
    <w:rsid w:val="00A67460"/>
    <w:rsid w:val="00A71CFC"/>
    <w:rsid w:val="00A75579"/>
    <w:rsid w:val="00A76B48"/>
    <w:rsid w:val="00A8038C"/>
    <w:rsid w:val="00A8167F"/>
    <w:rsid w:val="00A825F9"/>
    <w:rsid w:val="00A8586F"/>
    <w:rsid w:val="00A87413"/>
    <w:rsid w:val="00A93FA9"/>
    <w:rsid w:val="00A961A8"/>
    <w:rsid w:val="00A9621E"/>
    <w:rsid w:val="00A96C74"/>
    <w:rsid w:val="00A97A37"/>
    <w:rsid w:val="00A97BF1"/>
    <w:rsid w:val="00AA18E5"/>
    <w:rsid w:val="00AA18E6"/>
    <w:rsid w:val="00AA3DCA"/>
    <w:rsid w:val="00AA4420"/>
    <w:rsid w:val="00AA4825"/>
    <w:rsid w:val="00AA6CD2"/>
    <w:rsid w:val="00AB2776"/>
    <w:rsid w:val="00AB4C6A"/>
    <w:rsid w:val="00AB4CF0"/>
    <w:rsid w:val="00AB5F5B"/>
    <w:rsid w:val="00AB640F"/>
    <w:rsid w:val="00AB652B"/>
    <w:rsid w:val="00AC13E8"/>
    <w:rsid w:val="00AC19DA"/>
    <w:rsid w:val="00AC2E19"/>
    <w:rsid w:val="00AC3DBF"/>
    <w:rsid w:val="00AC5AB8"/>
    <w:rsid w:val="00AC5F77"/>
    <w:rsid w:val="00AC6FD6"/>
    <w:rsid w:val="00AD0021"/>
    <w:rsid w:val="00AD0F85"/>
    <w:rsid w:val="00AD18D3"/>
    <w:rsid w:val="00AD266D"/>
    <w:rsid w:val="00AD2DBE"/>
    <w:rsid w:val="00AD35C6"/>
    <w:rsid w:val="00AD55D1"/>
    <w:rsid w:val="00AD6C3B"/>
    <w:rsid w:val="00AE095B"/>
    <w:rsid w:val="00AE57C8"/>
    <w:rsid w:val="00AE64AC"/>
    <w:rsid w:val="00AE7737"/>
    <w:rsid w:val="00AE7DD7"/>
    <w:rsid w:val="00AF1BEC"/>
    <w:rsid w:val="00AF24C9"/>
    <w:rsid w:val="00AF44BE"/>
    <w:rsid w:val="00AF6AC4"/>
    <w:rsid w:val="00B0291C"/>
    <w:rsid w:val="00B029E2"/>
    <w:rsid w:val="00B03F91"/>
    <w:rsid w:val="00B047C0"/>
    <w:rsid w:val="00B073DD"/>
    <w:rsid w:val="00B077A9"/>
    <w:rsid w:val="00B11704"/>
    <w:rsid w:val="00B12A82"/>
    <w:rsid w:val="00B14F02"/>
    <w:rsid w:val="00B17F28"/>
    <w:rsid w:val="00B2099B"/>
    <w:rsid w:val="00B23764"/>
    <w:rsid w:val="00B240CE"/>
    <w:rsid w:val="00B302F4"/>
    <w:rsid w:val="00B31018"/>
    <w:rsid w:val="00B310BD"/>
    <w:rsid w:val="00B314EC"/>
    <w:rsid w:val="00B33C68"/>
    <w:rsid w:val="00B3446D"/>
    <w:rsid w:val="00B3563D"/>
    <w:rsid w:val="00B35DE4"/>
    <w:rsid w:val="00B36C22"/>
    <w:rsid w:val="00B531E4"/>
    <w:rsid w:val="00B54644"/>
    <w:rsid w:val="00B55223"/>
    <w:rsid w:val="00B56615"/>
    <w:rsid w:val="00B57D8B"/>
    <w:rsid w:val="00B64DD4"/>
    <w:rsid w:val="00B66E69"/>
    <w:rsid w:val="00B66E92"/>
    <w:rsid w:val="00B70B01"/>
    <w:rsid w:val="00B72C28"/>
    <w:rsid w:val="00B75F92"/>
    <w:rsid w:val="00B8053E"/>
    <w:rsid w:val="00B80FA0"/>
    <w:rsid w:val="00B81110"/>
    <w:rsid w:val="00B823EC"/>
    <w:rsid w:val="00B84360"/>
    <w:rsid w:val="00B84ABE"/>
    <w:rsid w:val="00B86365"/>
    <w:rsid w:val="00B91707"/>
    <w:rsid w:val="00B91762"/>
    <w:rsid w:val="00B92172"/>
    <w:rsid w:val="00B92AF9"/>
    <w:rsid w:val="00B94FC0"/>
    <w:rsid w:val="00B96E44"/>
    <w:rsid w:val="00BA079D"/>
    <w:rsid w:val="00BA1C98"/>
    <w:rsid w:val="00BB013F"/>
    <w:rsid w:val="00BB092E"/>
    <w:rsid w:val="00BB3865"/>
    <w:rsid w:val="00BB4A44"/>
    <w:rsid w:val="00BB50DC"/>
    <w:rsid w:val="00BC145C"/>
    <w:rsid w:val="00BC1AC3"/>
    <w:rsid w:val="00BC5A65"/>
    <w:rsid w:val="00BC753F"/>
    <w:rsid w:val="00BD0AB1"/>
    <w:rsid w:val="00BD0E2D"/>
    <w:rsid w:val="00BD1CD6"/>
    <w:rsid w:val="00BD2773"/>
    <w:rsid w:val="00BE0007"/>
    <w:rsid w:val="00BE1258"/>
    <w:rsid w:val="00BE3188"/>
    <w:rsid w:val="00BE3380"/>
    <w:rsid w:val="00BE6A3B"/>
    <w:rsid w:val="00BF08FA"/>
    <w:rsid w:val="00BF108E"/>
    <w:rsid w:val="00BF1DC8"/>
    <w:rsid w:val="00BF40D7"/>
    <w:rsid w:val="00BF4928"/>
    <w:rsid w:val="00BF5182"/>
    <w:rsid w:val="00BF677E"/>
    <w:rsid w:val="00BF6B33"/>
    <w:rsid w:val="00BF6D46"/>
    <w:rsid w:val="00C01AF7"/>
    <w:rsid w:val="00C03130"/>
    <w:rsid w:val="00C037BE"/>
    <w:rsid w:val="00C043B1"/>
    <w:rsid w:val="00C07496"/>
    <w:rsid w:val="00C1225C"/>
    <w:rsid w:val="00C1231B"/>
    <w:rsid w:val="00C14113"/>
    <w:rsid w:val="00C16CD2"/>
    <w:rsid w:val="00C16FDB"/>
    <w:rsid w:val="00C20134"/>
    <w:rsid w:val="00C21A83"/>
    <w:rsid w:val="00C2442C"/>
    <w:rsid w:val="00C2596F"/>
    <w:rsid w:val="00C2653D"/>
    <w:rsid w:val="00C305D3"/>
    <w:rsid w:val="00C311EF"/>
    <w:rsid w:val="00C31D9E"/>
    <w:rsid w:val="00C36DB0"/>
    <w:rsid w:val="00C44FFD"/>
    <w:rsid w:val="00C46BAC"/>
    <w:rsid w:val="00C46C27"/>
    <w:rsid w:val="00C50D58"/>
    <w:rsid w:val="00C516ED"/>
    <w:rsid w:val="00C51A48"/>
    <w:rsid w:val="00C52EA2"/>
    <w:rsid w:val="00C54D0F"/>
    <w:rsid w:val="00C54F47"/>
    <w:rsid w:val="00C65112"/>
    <w:rsid w:val="00C65822"/>
    <w:rsid w:val="00C7042F"/>
    <w:rsid w:val="00C72802"/>
    <w:rsid w:val="00C72EF8"/>
    <w:rsid w:val="00C749A6"/>
    <w:rsid w:val="00C74EFB"/>
    <w:rsid w:val="00C77092"/>
    <w:rsid w:val="00C80128"/>
    <w:rsid w:val="00C80A04"/>
    <w:rsid w:val="00C82A08"/>
    <w:rsid w:val="00C8363B"/>
    <w:rsid w:val="00C83CF9"/>
    <w:rsid w:val="00C841FA"/>
    <w:rsid w:val="00C873D2"/>
    <w:rsid w:val="00C9064A"/>
    <w:rsid w:val="00C932C8"/>
    <w:rsid w:val="00CA0117"/>
    <w:rsid w:val="00CA24AD"/>
    <w:rsid w:val="00CA56CC"/>
    <w:rsid w:val="00CA56F4"/>
    <w:rsid w:val="00CA7262"/>
    <w:rsid w:val="00CB2519"/>
    <w:rsid w:val="00CB2CA8"/>
    <w:rsid w:val="00CB4485"/>
    <w:rsid w:val="00CB563C"/>
    <w:rsid w:val="00CC0D93"/>
    <w:rsid w:val="00CC1403"/>
    <w:rsid w:val="00CC14C2"/>
    <w:rsid w:val="00CC1522"/>
    <w:rsid w:val="00CC1C16"/>
    <w:rsid w:val="00CC6BDE"/>
    <w:rsid w:val="00CD5BB8"/>
    <w:rsid w:val="00CE1150"/>
    <w:rsid w:val="00CE1B5C"/>
    <w:rsid w:val="00CE1DBD"/>
    <w:rsid w:val="00CE59D5"/>
    <w:rsid w:val="00CE6085"/>
    <w:rsid w:val="00CE6496"/>
    <w:rsid w:val="00CF0114"/>
    <w:rsid w:val="00CF5CDC"/>
    <w:rsid w:val="00CF60ED"/>
    <w:rsid w:val="00CF6C48"/>
    <w:rsid w:val="00CF7F72"/>
    <w:rsid w:val="00D01695"/>
    <w:rsid w:val="00D0312E"/>
    <w:rsid w:val="00D06314"/>
    <w:rsid w:val="00D07C24"/>
    <w:rsid w:val="00D07E5B"/>
    <w:rsid w:val="00D14A66"/>
    <w:rsid w:val="00D154C7"/>
    <w:rsid w:val="00D15F0E"/>
    <w:rsid w:val="00D22945"/>
    <w:rsid w:val="00D24370"/>
    <w:rsid w:val="00D25316"/>
    <w:rsid w:val="00D26E0B"/>
    <w:rsid w:val="00D31CD4"/>
    <w:rsid w:val="00D32645"/>
    <w:rsid w:val="00D3500F"/>
    <w:rsid w:val="00D350C2"/>
    <w:rsid w:val="00D355D3"/>
    <w:rsid w:val="00D36232"/>
    <w:rsid w:val="00D36A0F"/>
    <w:rsid w:val="00D36C4C"/>
    <w:rsid w:val="00D37109"/>
    <w:rsid w:val="00D3712B"/>
    <w:rsid w:val="00D4058E"/>
    <w:rsid w:val="00D40F4A"/>
    <w:rsid w:val="00D41096"/>
    <w:rsid w:val="00D41456"/>
    <w:rsid w:val="00D41F7D"/>
    <w:rsid w:val="00D426F2"/>
    <w:rsid w:val="00D42CE1"/>
    <w:rsid w:val="00D439FB"/>
    <w:rsid w:val="00D460DB"/>
    <w:rsid w:val="00D51D79"/>
    <w:rsid w:val="00D52688"/>
    <w:rsid w:val="00D55455"/>
    <w:rsid w:val="00D55CE0"/>
    <w:rsid w:val="00D60828"/>
    <w:rsid w:val="00D6088F"/>
    <w:rsid w:val="00D6362B"/>
    <w:rsid w:val="00D63670"/>
    <w:rsid w:val="00D65404"/>
    <w:rsid w:val="00D65B94"/>
    <w:rsid w:val="00D662B8"/>
    <w:rsid w:val="00D70EBE"/>
    <w:rsid w:val="00D733E0"/>
    <w:rsid w:val="00D75CD3"/>
    <w:rsid w:val="00D77B7D"/>
    <w:rsid w:val="00D83B24"/>
    <w:rsid w:val="00D84CD3"/>
    <w:rsid w:val="00D85FE3"/>
    <w:rsid w:val="00D8699A"/>
    <w:rsid w:val="00D963D8"/>
    <w:rsid w:val="00DA15BF"/>
    <w:rsid w:val="00DA1EF6"/>
    <w:rsid w:val="00DA3196"/>
    <w:rsid w:val="00DA4F8B"/>
    <w:rsid w:val="00DA53FC"/>
    <w:rsid w:val="00DA68FD"/>
    <w:rsid w:val="00DB0923"/>
    <w:rsid w:val="00DB466F"/>
    <w:rsid w:val="00DB6870"/>
    <w:rsid w:val="00DB690A"/>
    <w:rsid w:val="00DB6F5C"/>
    <w:rsid w:val="00DB732A"/>
    <w:rsid w:val="00DC06FA"/>
    <w:rsid w:val="00DC1994"/>
    <w:rsid w:val="00DC37CB"/>
    <w:rsid w:val="00DC5B86"/>
    <w:rsid w:val="00DC6BC7"/>
    <w:rsid w:val="00DD1DBE"/>
    <w:rsid w:val="00DD1F6F"/>
    <w:rsid w:val="00DD4866"/>
    <w:rsid w:val="00DD48B5"/>
    <w:rsid w:val="00DD4E36"/>
    <w:rsid w:val="00DD53C1"/>
    <w:rsid w:val="00DD5546"/>
    <w:rsid w:val="00DD6FD3"/>
    <w:rsid w:val="00DE0FB8"/>
    <w:rsid w:val="00DE1CED"/>
    <w:rsid w:val="00DE4A16"/>
    <w:rsid w:val="00DE7D0B"/>
    <w:rsid w:val="00DF1368"/>
    <w:rsid w:val="00DF1F64"/>
    <w:rsid w:val="00DF2E92"/>
    <w:rsid w:val="00DF3F39"/>
    <w:rsid w:val="00DF4306"/>
    <w:rsid w:val="00DF4EE8"/>
    <w:rsid w:val="00DF7441"/>
    <w:rsid w:val="00E01F66"/>
    <w:rsid w:val="00E021D3"/>
    <w:rsid w:val="00E059AB"/>
    <w:rsid w:val="00E07D41"/>
    <w:rsid w:val="00E11AF9"/>
    <w:rsid w:val="00E15822"/>
    <w:rsid w:val="00E15A99"/>
    <w:rsid w:val="00E170E6"/>
    <w:rsid w:val="00E23227"/>
    <w:rsid w:val="00E23DE5"/>
    <w:rsid w:val="00E26CE6"/>
    <w:rsid w:val="00E26D2C"/>
    <w:rsid w:val="00E31491"/>
    <w:rsid w:val="00E36BFA"/>
    <w:rsid w:val="00E41A71"/>
    <w:rsid w:val="00E433D8"/>
    <w:rsid w:val="00E43FBA"/>
    <w:rsid w:val="00E44BA4"/>
    <w:rsid w:val="00E45525"/>
    <w:rsid w:val="00E526D3"/>
    <w:rsid w:val="00E52B5A"/>
    <w:rsid w:val="00E53238"/>
    <w:rsid w:val="00E53BB2"/>
    <w:rsid w:val="00E63A6F"/>
    <w:rsid w:val="00E63CDB"/>
    <w:rsid w:val="00E65C1F"/>
    <w:rsid w:val="00E666F6"/>
    <w:rsid w:val="00E66EE6"/>
    <w:rsid w:val="00E6715E"/>
    <w:rsid w:val="00E6780C"/>
    <w:rsid w:val="00E7149D"/>
    <w:rsid w:val="00E72F45"/>
    <w:rsid w:val="00E76FCA"/>
    <w:rsid w:val="00E7748E"/>
    <w:rsid w:val="00E8050C"/>
    <w:rsid w:val="00E810C2"/>
    <w:rsid w:val="00E81595"/>
    <w:rsid w:val="00E8320A"/>
    <w:rsid w:val="00E862EB"/>
    <w:rsid w:val="00E93DD9"/>
    <w:rsid w:val="00E94014"/>
    <w:rsid w:val="00EA19E3"/>
    <w:rsid w:val="00EA41DD"/>
    <w:rsid w:val="00EA4B44"/>
    <w:rsid w:val="00EA6B00"/>
    <w:rsid w:val="00EB1F3B"/>
    <w:rsid w:val="00EB2690"/>
    <w:rsid w:val="00EB4138"/>
    <w:rsid w:val="00EB5416"/>
    <w:rsid w:val="00EC02E1"/>
    <w:rsid w:val="00EC21F2"/>
    <w:rsid w:val="00EC246B"/>
    <w:rsid w:val="00EC317C"/>
    <w:rsid w:val="00EC3BAD"/>
    <w:rsid w:val="00EC4EE0"/>
    <w:rsid w:val="00EC5115"/>
    <w:rsid w:val="00EC6077"/>
    <w:rsid w:val="00EC6CF8"/>
    <w:rsid w:val="00ED1947"/>
    <w:rsid w:val="00ED2566"/>
    <w:rsid w:val="00ED6045"/>
    <w:rsid w:val="00ED6055"/>
    <w:rsid w:val="00ED6A21"/>
    <w:rsid w:val="00EE09A4"/>
    <w:rsid w:val="00EE6ED1"/>
    <w:rsid w:val="00EF3DDF"/>
    <w:rsid w:val="00EF4ED9"/>
    <w:rsid w:val="00EF625D"/>
    <w:rsid w:val="00EF63AA"/>
    <w:rsid w:val="00F016B9"/>
    <w:rsid w:val="00F02700"/>
    <w:rsid w:val="00F04B09"/>
    <w:rsid w:val="00F07D68"/>
    <w:rsid w:val="00F11BB5"/>
    <w:rsid w:val="00F123AD"/>
    <w:rsid w:val="00F15487"/>
    <w:rsid w:val="00F16C62"/>
    <w:rsid w:val="00F1728B"/>
    <w:rsid w:val="00F200C6"/>
    <w:rsid w:val="00F22E19"/>
    <w:rsid w:val="00F25981"/>
    <w:rsid w:val="00F30AE8"/>
    <w:rsid w:val="00F32758"/>
    <w:rsid w:val="00F328A6"/>
    <w:rsid w:val="00F335C9"/>
    <w:rsid w:val="00F35116"/>
    <w:rsid w:val="00F35336"/>
    <w:rsid w:val="00F357AA"/>
    <w:rsid w:val="00F406CD"/>
    <w:rsid w:val="00F41526"/>
    <w:rsid w:val="00F42627"/>
    <w:rsid w:val="00F44DD6"/>
    <w:rsid w:val="00F475B6"/>
    <w:rsid w:val="00F50F3A"/>
    <w:rsid w:val="00F514CC"/>
    <w:rsid w:val="00F57A08"/>
    <w:rsid w:val="00F61B0D"/>
    <w:rsid w:val="00F61B49"/>
    <w:rsid w:val="00F621A2"/>
    <w:rsid w:val="00F628CC"/>
    <w:rsid w:val="00F62E90"/>
    <w:rsid w:val="00F63E71"/>
    <w:rsid w:val="00F63EB2"/>
    <w:rsid w:val="00F74F1E"/>
    <w:rsid w:val="00F75A5E"/>
    <w:rsid w:val="00F84F21"/>
    <w:rsid w:val="00F84FE4"/>
    <w:rsid w:val="00F8734B"/>
    <w:rsid w:val="00F87CAE"/>
    <w:rsid w:val="00F901B6"/>
    <w:rsid w:val="00F901FB"/>
    <w:rsid w:val="00F90FC6"/>
    <w:rsid w:val="00F92E56"/>
    <w:rsid w:val="00F94590"/>
    <w:rsid w:val="00F95867"/>
    <w:rsid w:val="00F95BCB"/>
    <w:rsid w:val="00F96672"/>
    <w:rsid w:val="00F968C3"/>
    <w:rsid w:val="00F97CA1"/>
    <w:rsid w:val="00F97F9F"/>
    <w:rsid w:val="00FA11C0"/>
    <w:rsid w:val="00FA15C0"/>
    <w:rsid w:val="00FA6956"/>
    <w:rsid w:val="00FA74DF"/>
    <w:rsid w:val="00FB0649"/>
    <w:rsid w:val="00FB49FE"/>
    <w:rsid w:val="00FB4AB9"/>
    <w:rsid w:val="00FB58C6"/>
    <w:rsid w:val="00FC3815"/>
    <w:rsid w:val="00FC7B46"/>
    <w:rsid w:val="00FD0DEB"/>
    <w:rsid w:val="00FD2CA5"/>
    <w:rsid w:val="00FD366F"/>
    <w:rsid w:val="00FD4552"/>
    <w:rsid w:val="00FD4835"/>
    <w:rsid w:val="00FD4988"/>
    <w:rsid w:val="00FD5536"/>
    <w:rsid w:val="00FD7CF4"/>
    <w:rsid w:val="00FE1FAE"/>
    <w:rsid w:val="00FE2FE4"/>
    <w:rsid w:val="00FE393B"/>
    <w:rsid w:val="00FE5843"/>
    <w:rsid w:val="00FE5BB7"/>
    <w:rsid w:val="00FE7EEE"/>
    <w:rsid w:val="00FF01B8"/>
    <w:rsid w:val="00FF34CD"/>
    <w:rsid w:val="00FF4F76"/>
    <w:rsid w:val="00FF5818"/>
    <w:rsid w:val="00FF5E43"/>
    <w:rsid w:val="00FF65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84C7B"/>
    <w:pPr>
      <w:spacing w:line="264" w:lineRule="auto"/>
    </w:pPr>
    <w:rPr>
      <w:rFonts w:ascii="Tahoma" w:hAnsi="Tahoma" w:cs="Tahoma"/>
      <w:spacing w:val="4"/>
      <w:sz w:val="17"/>
      <w:szCs w:val="17"/>
    </w:rPr>
  </w:style>
  <w:style w:type="paragraph" w:styleId="Kop1">
    <w:name w:val="heading 1"/>
    <w:basedOn w:val="Standaard"/>
    <w:next w:val="Standaard"/>
    <w:qFormat/>
    <w:rsid w:val="00584C7B"/>
    <w:pPr>
      <w:jc w:val="right"/>
      <w:outlineLvl w:val="0"/>
    </w:pPr>
    <w:rPr>
      <w:b/>
      <w:color w:val="808080"/>
      <w:sz w:val="40"/>
      <w:szCs w:val="40"/>
    </w:rPr>
  </w:style>
  <w:style w:type="paragraph" w:styleId="Kop2">
    <w:name w:val="heading 2"/>
    <w:basedOn w:val="Standaard"/>
    <w:next w:val="Standaard"/>
    <w:qFormat/>
    <w:rsid w:val="00584C7B"/>
    <w:pPr>
      <w:spacing w:before="140"/>
      <w:outlineLvl w:val="1"/>
    </w:pPr>
    <w:rPr>
      <w:b/>
      <w:sz w:val="24"/>
      <w:szCs w:val="24"/>
    </w:rPr>
  </w:style>
  <w:style w:type="paragraph" w:styleId="Kop3">
    <w:name w:val="heading 3"/>
    <w:basedOn w:val="Standaard"/>
    <w:next w:val="Standaard"/>
    <w:qFormat/>
    <w:rsid w:val="00584C7B"/>
    <w:pPr>
      <w:outlineLvl w:val="2"/>
    </w:pPr>
    <w:rPr>
      <w:i/>
    </w:rPr>
  </w:style>
  <w:style w:type="paragraph" w:styleId="Kop4">
    <w:name w:val="heading 4"/>
    <w:basedOn w:val="Standaard"/>
    <w:next w:val="Standaard"/>
    <w:link w:val="Kop4Char"/>
    <w:qFormat/>
    <w:rsid w:val="00584C7B"/>
    <w:pPr>
      <w:outlineLvl w:val="3"/>
    </w:pPr>
    <w:rPr>
      <w:b/>
      <w:cap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4Char">
    <w:name w:val="Heading 4 Char"/>
    <w:basedOn w:val="Standaardalinea-lettertype"/>
    <w:link w:val="Kop4"/>
    <w:rsid w:val="00584C7B"/>
  </w:style>
  <w:style w:type="paragraph" w:styleId="Ballontekst">
    <w:name w:val="Balloon Text"/>
    <w:basedOn w:val="Standaard"/>
    <w:semiHidden/>
    <w:rsid w:val="00584C7B"/>
    <w:rPr>
      <w:sz w:val="16"/>
      <w:szCs w:val="16"/>
    </w:rPr>
  </w:style>
  <w:style w:type="paragraph" w:customStyle="1" w:styleId="Genummerdelijst">
    <w:name w:val="Genummerde lijst"/>
    <w:basedOn w:val="Standaard"/>
    <w:rsid w:val="00584C7B"/>
    <w:pPr>
      <w:tabs>
        <w:tab w:val="num" w:pos="288"/>
      </w:tabs>
      <w:spacing w:after="120"/>
      <w:ind w:left="288" w:hanging="288"/>
    </w:pPr>
    <w:rPr>
      <w:sz w:val="15"/>
      <w:szCs w:val="15"/>
      <w:lang w:bidi="nl-NL"/>
    </w:rPr>
  </w:style>
  <w:style w:type="paragraph" w:customStyle="1" w:styleId="Gecentreerdekop">
    <w:name w:val="Gecentreerde kop"/>
    <w:basedOn w:val="Standaard"/>
    <w:rsid w:val="00584C7B"/>
    <w:pPr>
      <w:jc w:val="center"/>
    </w:pPr>
    <w:rPr>
      <w:b/>
      <w:sz w:val="16"/>
      <w:szCs w:val="16"/>
      <w:lang w:bidi="nl-NL"/>
    </w:rPr>
  </w:style>
  <w:style w:type="paragraph" w:customStyle="1" w:styleId="Rechtsuitgelijndekop">
    <w:name w:val="Rechts uitgelijnde kop"/>
    <w:basedOn w:val="Standaard"/>
    <w:rsid w:val="00584C7B"/>
    <w:pPr>
      <w:jc w:val="right"/>
    </w:pPr>
    <w:rPr>
      <w:caps/>
      <w:sz w:val="16"/>
      <w:szCs w:val="16"/>
      <w:lang w:bidi="nl-NL"/>
    </w:rPr>
  </w:style>
  <w:style w:type="character" w:customStyle="1" w:styleId="Kop4Char">
    <w:name w:val="Kop 4 Char"/>
    <w:basedOn w:val="Standaardalinea-lettertype"/>
    <w:link w:val="Kop4"/>
    <w:locked/>
    <w:rsid w:val="00584C7B"/>
    <w:rPr>
      <w:rFonts w:ascii="Tahoma" w:hAnsi="Tahoma" w:cs="Tahoma" w:hint="default"/>
      <w:b/>
      <w:bCs w:val="0"/>
      <w:caps/>
      <w:spacing w:val="4"/>
      <w:sz w:val="16"/>
      <w:szCs w:val="16"/>
      <w:lang w:val="nl-NL" w:eastAsia="nl-NL" w:bidi="nl-NL"/>
    </w:rPr>
  </w:style>
  <w:style w:type="table" w:customStyle="1" w:styleId="Standaardtabel1">
    <w:name w:val="Standaardtabel1"/>
    <w:semiHidden/>
    <w:rsid w:val="00584C7B"/>
    <w:tblPr>
      <w:tblCellMar>
        <w:top w:w="0" w:type="dxa"/>
        <w:left w:w="108" w:type="dxa"/>
        <w:bottom w:w="0" w:type="dxa"/>
        <w:right w:w="108" w:type="dxa"/>
      </w:tblCellMar>
    </w:tblPr>
  </w:style>
  <w:style w:type="character" w:styleId="Hyperlink">
    <w:name w:val="Hyperlink"/>
    <w:basedOn w:val="Standaardalinea-lettertype"/>
    <w:rsid w:val="00E021D3"/>
    <w:rPr>
      <w:color w:val="17BBFD" w:themeColor="hyperlink"/>
      <w:u w:val="single"/>
    </w:rPr>
  </w:style>
  <w:style w:type="paragraph" w:styleId="Lijstalinea">
    <w:name w:val="List Paragraph"/>
    <w:basedOn w:val="Standaard"/>
    <w:uiPriority w:val="34"/>
    <w:qFormat/>
    <w:rsid w:val="001F47F6"/>
    <w:pPr>
      <w:ind w:left="720"/>
      <w:contextualSpacing/>
    </w:pPr>
  </w:style>
  <w:style w:type="paragraph" w:styleId="Koptekst">
    <w:name w:val="header"/>
    <w:basedOn w:val="Standaard"/>
    <w:link w:val="KoptekstChar"/>
    <w:rsid w:val="00C2596F"/>
    <w:pPr>
      <w:tabs>
        <w:tab w:val="center" w:pos="4536"/>
        <w:tab w:val="right" w:pos="9072"/>
      </w:tabs>
      <w:spacing w:line="240" w:lineRule="auto"/>
    </w:pPr>
  </w:style>
  <w:style w:type="character" w:customStyle="1" w:styleId="KoptekstChar">
    <w:name w:val="Koptekst Char"/>
    <w:basedOn w:val="Standaardalinea-lettertype"/>
    <w:link w:val="Koptekst"/>
    <w:rsid w:val="00C2596F"/>
    <w:rPr>
      <w:rFonts w:ascii="Tahoma" w:hAnsi="Tahoma" w:cs="Tahoma"/>
      <w:spacing w:val="4"/>
      <w:sz w:val="17"/>
      <w:szCs w:val="17"/>
    </w:rPr>
  </w:style>
  <w:style w:type="paragraph" w:styleId="Voettekst">
    <w:name w:val="footer"/>
    <w:basedOn w:val="Standaard"/>
    <w:link w:val="VoettekstChar"/>
    <w:uiPriority w:val="99"/>
    <w:rsid w:val="00C2596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2596F"/>
    <w:rPr>
      <w:rFonts w:ascii="Tahoma" w:hAnsi="Tahoma" w:cs="Tahoma"/>
      <w:spacing w:val="4"/>
      <w:sz w:val="17"/>
      <w:szCs w:val="17"/>
    </w:rPr>
  </w:style>
  <w:style w:type="paragraph" w:styleId="HTML-voorafopgemaakt">
    <w:name w:val="HTML Preformatted"/>
    <w:basedOn w:val="Standaard"/>
    <w:link w:val="HTML-voorafopgemaaktChar"/>
    <w:uiPriority w:val="99"/>
    <w:unhideWhenUsed/>
    <w:rsid w:val="0058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pacing w:val="0"/>
      <w:sz w:val="20"/>
      <w:szCs w:val="20"/>
    </w:rPr>
  </w:style>
  <w:style w:type="character" w:customStyle="1" w:styleId="HTML-voorafopgemaaktChar">
    <w:name w:val="HTML - vooraf opgemaakt Char"/>
    <w:basedOn w:val="Standaardalinea-lettertype"/>
    <w:link w:val="HTML-voorafopgemaakt"/>
    <w:uiPriority w:val="99"/>
    <w:rsid w:val="00582E37"/>
    <w:rPr>
      <w:rFonts w:ascii="Courier New" w:hAnsi="Courier New" w:cs="Courier New"/>
    </w:rPr>
  </w:style>
  <w:style w:type="character" w:customStyle="1" w:styleId="hps">
    <w:name w:val="hps"/>
    <w:basedOn w:val="Standaardalinea-lettertype"/>
    <w:rsid w:val="00684CF0"/>
  </w:style>
  <w:style w:type="character" w:styleId="GevolgdeHyperlink">
    <w:name w:val="FollowedHyperlink"/>
    <w:basedOn w:val="Standaardalinea-lettertype"/>
    <w:rsid w:val="00E862EB"/>
    <w:rPr>
      <w:color w:val="FF79C2" w:themeColor="followedHyperlink"/>
      <w:u w:val="single"/>
    </w:rPr>
  </w:style>
  <w:style w:type="paragraph" w:styleId="Normaalweb">
    <w:name w:val="Normal (Web)"/>
    <w:basedOn w:val="Standaard"/>
    <w:uiPriority w:val="99"/>
    <w:unhideWhenUsed/>
    <w:rsid w:val="0079648D"/>
    <w:pPr>
      <w:spacing w:before="100" w:beforeAutospacing="1" w:after="100" w:afterAutospacing="1" w:line="240" w:lineRule="auto"/>
    </w:pPr>
    <w:rPr>
      <w:rFonts w:ascii="Times New Roman" w:hAnsi="Times New Roman" w:cs="Times New Roman"/>
      <w:spacing w:val="0"/>
      <w:sz w:val="24"/>
      <w:szCs w:val="24"/>
    </w:rPr>
  </w:style>
  <w:style w:type="character" w:styleId="Zwaar">
    <w:name w:val="Strong"/>
    <w:basedOn w:val="Standaardalinea-lettertype"/>
    <w:uiPriority w:val="22"/>
    <w:qFormat/>
    <w:rsid w:val="00761CDB"/>
    <w:rPr>
      <w:b/>
      <w:bCs/>
    </w:rPr>
  </w:style>
  <w:style w:type="character" w:styleId="Nadruk">
    <w:name w:val="Emphasis"/>
    <w:basedOn w:val="Standaardalinea-lettertype"/>
    <w:uiPriority w:val="20"/>
    <w:qFormat/>
    <w:rsid w:val="008F2BDB"/>
    <w:rPr>
      <w:i/>
      <w:iCs/>
    </w:rPr>
  </w:style>
</w:styles>
</file>

<file path=word/webSettings.xml><?xml version="1.0" encoding="utf-8"?>
<w:webSettings xmlns:r="http://schemas.openxmlformats.org/officeDocument/2006/relationships" xmlns:w="http://schemas.openxmlformats.org/wordprocessingml/2006/main">
  <w:divs>
    <w:div w:id="9263658">
      <w:bodyDiv w:val="1"/>
      <w:marLeft w:val="0"/>
      <w:marRight w:val="0"/>
      <w:marTop w:val="0"/>
      <w:marBottom w:val="0"/>
      <w:divBdr>
        <w:top w:val="none" w:sz="0" w:space="0" w:color="auto"/>
        <w:left w:val="none" w:sz="0" w:space="0" w:color="auto"/>
        <w:bottom w:val="none" w:sz="0" w:space="0" w:color="auto"/>
        <w:right w:val="none" w:sz="0" w:space="0" w:color="auto"/>
      </w:divBdr>
    </w:div>
    <w:div w:id="86778815">
      <w:bodyDiv w:val="1"/>
      <w:marLeft w:val="0"/>
      <w:marRight w:val="0"/>
      <w:marTop w:val="0"/>
      <w:marBottom w:val="0"/>
      <w:divBdr>
        <w:top w:val="none" w:sz="0" w:space="0" w:color="auto"/>
        <w:left w:val="none" w:sz="0" w:space="0" w:color="auto"/>
        <w:bottom w:val="none" w:sz="0" w:space="0" w:color="auto"/>
        <w:right w:val="none" w:sz="0" w:space="0" w:color="auto"/>
      </w:divBdr>
    </w:div>
    <w:div w:id="165438617">
      <w:bodyDiv w:val="1"/>
      <w:marLeft w:val="0"/>
      <w:marRight w:val="0"/>
      <w:marTop w:val="0"/>
      <w:marBottom w:val="0"/>
      <w:divBdr>
        <w:top w:val="none" w:sz="0" w:space="0" w:color="auto"/>
        <w:left w:val="none" w:sz="0" w:space="0" w:color="auto"/>
        <w:bottom w:val="none" w:sz="0" w:space="0" w:color="auto"/>
        <w:right w:val="none" w:sz="0" w:space="0" w:color="auto"/>
      </w:divBdr>
    </w:div>
    <w:div w:id="181093886">
      <w:bodyDiv w:val="1"/>
      <w:marLeft w:val="0"/>
      <w:marRight w:val="0"/>
      <w:marTop w:val="0"/>
      <w:marBottom w:val="0"/>
      <w:divBdr>
        <w:top w:val="none" w:sz="0" w:space="0" w:color="auto"/>
        <w:left w:val="none" w:sz="0" w:space="0" w:color="auto"/>
        <w:bottom w:val="none" w:sz="0" w:space="0" w:color="auto"/>
        <w:right w:val="none" w:sz="0" w:space="0" w:color="auto"/>
      </w:divBdr>
    </w:div>
    <w:div w:id="215513622">
      <w:bodyDiv w:val="1"/>
      <w:marLeft w:val="0"/>
      <w:marRight w:val="0"/>
      <w:marTop w:val="0"/>
      <w:marBottom w:val="0"/>
      <w:divBdr>
        <w:top w:val="none" w:sz="0" w:space="0" w:color="auto"/>
        <w:left w:val="none" w:sz="0" w:space="0" w:color="auto"/>
        <w:bottom w:val="none" w:sz="0" w:space="0" w:color="auto"/>
        <w:right w:val="none" w:sz="0" w:space="0" w:color="auto"/>
      </w:divBdr>
    </w:div>
    <w:div w:id="220794242">
      <w:bodyDiv w:val="1"/>
      <w:marLeft w:val="0"/>
      <w:marRight w:val="0"/>
      <w:marTop w:val="0"/>
      <w:marBottom w:val="0"/>
      <w:divBdr>
        <w:top w:val="none" w:sz="0" w:space="0" w:color="auto"/>
        <w:left w:val="none" w:sz="0" w:space="0" w:color="auto"/>
        <w:bottom w:val="none" w:sz="0" w:space="0" w:color="auto"/>
        <w:right w:val="none" w:sz="0" w:space="0" w:color="auto"/>
      </w:divBdr>
    </w:div>
    <w:div w:id="356469724">
      <w:bodyDiv w:val="1"/>
      <w:marLeft w:val="0"/>
      <w:marRight w:val="0"/>
      <w:marTop w:val="0"/>
      <w:marBottom w:val="0"/>
      <w:divBdr>
        <w:top w:val="none" w:sz="0" w:space="0" w:color="auto"/>
        <w:left w:val="none" w:sz="0" w:space="0" w:color="auto"/>
        <w:bottom w:val="none" w:sz="0" w:space="0" w:color="auto"/>
        <w:right w:val="none" w:sz="0" w:space="0" w:color="auto"/>
      </w:divBdr>
    </w:div>
    <w:div w:id="392435008">
      <w:bodyDiv w:val="1"/>
      <w:marLeft w:val="0"/>
      <w:marRight w:val="0"/>
      <w:marTop w:val="0"/>
      <w:marBottom w:val="0"/>
      <w:divBdr>
        <w:top w:val="none" w:sz="0" w:space="0" w:color="auto"/>
        <w:left w:val="none" w:sz="0" w:space="0" w:color="auto"/>
        <w:bottom w:val="none" w:sz="0" w:space="0" w:color="auto"/>
        <w:right w:val="none" w:sz="0" w:space="0" w:color="auto"/>
      </w:divBdr>
    </w:div>
    <w:div w:id="520776542">
      <w:bodyDiv w:val="1"/>
      <w:marLeft w:val="0"/>
      <w:marRight w:val="0"/>
      <w:marTop w:val="0"/>
      <w:marBottom w:val="0"/>
      <w:divBdr>
        <w:top w:val="none" w:sz="0" w:space="0" w:color="auto"/>
        <w:left w:val="none" w:sz="0" w:space="0" w:color="auto"/>
        <w:bottom w:val="none" w:sz="0" w:space="0" w:color="auto"/>
        <w:right w:val="none" w:sz="0" w:space="0" w:color="auto"/>
      </w:divBdr>
    </w:div>
    <w:div w:id="605504152">
      <w:bodyDiv w:val="1"/>
      <w:marLeft w:val="0"/>
      <w:marRight w:val="0"/>
      <w:marTop w:val="0"/>
      <w:marBottom w:val="0"/>
      <w:divBdr>
        <w:top w:val="none" w:sz="0" w:space="0" w:color="auto"/>
        <w:left w:val="none" w:sz="0" w:space="0" w:color="auto"/>
        <w:bottom w:val="none" w:sz="0" w:space="0" w:color="auto"/>
        <w:right w:val="none" w:sz="0" w:space="0" w:color="auto"/>
      </w:divBdr>
    </w:div>
    <w:div w:id="623850421">
      <w:bodyDiv w:val="1"/>
      <w:marLeft w:val="0"/>
      <w:marRight w:val="0"/>
      <w:marTop w:val="0"/>
      <w:marBottom w:val="0"/>
      <w:divBdr>
        <w:top w:val="none" w:sz="0" w:space="0" w:color="auto"/>
        <w:left w:val="none" w:sz="0" w:space="0" w:color="auto"/>
        <w:bottom w:val="none" w:sz="0" w:space="0" w:color="auto"/>
        <w:right w:val="none" w:sz="0" w:space="0" w:color="auto"/>
      </w:divBdr>
    </w:div>
    <w:div w:id="629822050">
      <w:bodyDiv w:val="1"/>
      <w:marLeft w:val="0"/>
      <w:marRight w:val="0"/>
      <w:marTop w:val="0"/>
      <w:marBottom w:val="0"/>
      <w:divBdr>
        <w:top w:val="none" w:sz="0" w:space="0" w:color="auto"/>
        <w:left w:val="none" w:sz="0" w:space="0" w:color="auto"/>
        <w:bottom w:val="none" w:sz="0" w:space="0" w:color="auto"/>
        <w:right w:val="none" w:sz="0" w:space="0" w:color="auto"/>
      </w:divBdr>
    </w:div>
    <w:div w:id="667832913">
      <w:bodyDiv w:val="1"/>
      <w:marLeft w:val="0"/>
      <w:marRight w:val="0"/>
      <w:marTop w:val="0"/>
      <w:marBottom w:val="0"/>
      <w:divBdr>
        <w:top w:val="none" w:sz="0" w:space="0" w:color="auto"/>
        <w:left w:val="none" w:sz="0" w:space="0" w:color="auto"/>
        <w:bottom w:val="none" w:sz="0" w:space="0" w:color="auto"/>
        <w:right w:val="none" w:sz="0" w:space="0" w:color="auto"/>
      </w:divBdr>
    </w:div>
    <w:div w:id="742221843">
      <w:bodyDiv w:val="1"/>
      <w:marLeft w:val="0"/>
      <w:marRight w:val="0"/>
      <w:marTop w:val="0"/>
      <w:marBottom w:val="0"/>
      <w:divBdr>
        <w:top w:val="none" w:sz="0" w:space="0" w:color="auto"/>
        <w:left w:val="none" w:sz="0" w:space="0" w:color="auto"/>
        <w:bottom w:val="none" w:sz="0" w:space="0" w:color="auto"/>
        <w:right w:val="none" w:sz="0" w:space="0" w:color="auto"/>
      </w:divBdr>
    </w:div>
    <w:div w:id="801850716">
      <w:bodyDiv w:val="1"/>
      <w:marLeft w:val="0"/>
      <w:marRight w:val="0"/>
      <w:marTop w:val="0"/>
      <w:marBottom w:val="0"/>
      <w:divBdr>
        <w:top w:val="none" w:sz="0" w:space="0" w:color="auto"/>
        <w:left w:val="none" w:sz="0" w:space="0" w:color="auto"/>
        <w:bottom w:val="none" w:sz="0" w:space="0" w:color="auto"/>
        <w:right w:val="none" w:sz="0" w:space="0" w:color="auto"/>
      </w:divBdr>
    </w:div>
    <w:div w:id="966932003">
      <w:bodyDiv w:val="1"/>
      <w:marLeft w:val="0"/>
      <w:marRight w:val="0"/>
      <w:marTop w:val="0"/>
      <w:marBottom w:val="0"/>
      <w:divBdr>
        <w:top w:val="none" w:sz="0" w:space="0" w:color="auto"/>
        <w:left w:val="none" w:sz="0" w:space="0" w:color="auto"/>
        <w:bottom w:val="none" w:sz="0" w:space="0" w:color="auto"/>
        <w:right w:val="none" w:sz="0" w:space="0" w:color="auto"/>
      </w:divBdr>
    </w:div>
    <w:div w:id="978537653">
      <w:bodyDiv w:val="1"/>
      <w:marLeft w:val="0"/>
      <w:marRight w:val="0"/>
      <w:marTop w:val="0"/>
      <w:marBottom w:val="0"/>
      <w:divBdr>
        <w:top w:val="none" w:sz="0" w:space="0" w:color="auto"/>
        <w:left w:val="none" w:sz="0" w:space="0" w:color="auto"/>
        <w:bottom w:val="none" w:sz="0" w:space="0" w:color="auto"/>
        <w:right w:val="none" w:sz="0" w:space="0" w:color="auto"/>
      </w:divBdr>
    </w:div>
    <w:div w:id="1116752464">
      <w:bodyDiv w:val="1"/>
      <w:marLeft w:val="0"/>
      <w:marRight w:val="0"/>
      <w:marTop w:val="0"/>
      <w:marBottom w:val="0"/>
      <w:divBdr>
        <w:top w:val="none" w:sz="0" w:space="0" w:color="auto"/>
        <w:left w:val="none" w:sz="0" w:space="0" w:color="auto"/>
        <w:bottom w:val="none" w:sz="0" w:space="0" w:color="auto"/>
        <w:right w:val="none" w:sz="0" w:space="0" w:color="auto"/>
      </w:divBdr>
    </w:div>
    <w:div w:id="1150638128">
      <w:bodyDiv w:val="1"/>
      <w:marLeft w:val="0"/>
      <w:marRight w:val="0"/>
      <w:marTop w:val="0"/>
      <w:marBottom w:val="0"/>
      <w:divBdr>
        <w:top w:val="none" w:sz="0" w:space="0" w:color="auto"/>
        <w:left w:val="none" w:sz="0" w:space="0" w:color="auto"/>
        <w:bottom w:val="none" w:sz="0" w:space="0" w:color="auto"/>
        <w:right w:val="none" w:sz="0" w:space="0" w:color="auto"/>
      </w:divBdr>
    </w:div>
    <w:div w:id="1190724781">
      <w:bodyDiv w:val="1"/>
      <w:marLeft w:val="0"/>
      <w:marRight w:val="0"/>
      <w:marTop w:val="0"/>
      <w:marBottom w:val="0"/>
      <w:divBdr>
        <w:top w:val="none" w:sz="0" w:space="0" w:color="auto"/>
        <w:left w:val="none" w:sz="0" w:space="0" w:color="auto"/>
        <w:bottom w:val="none" w:sz="0" w:space="0" w:color="auto"/>
        <w:right w:val="none" w:sz="0" w:space="0" w:color="auto"/>
      </w:divBdr>
    </w:div>
    <w:div w:id="1205026627">
      <w:bodyDiv w:val="1"/>
      <w:marLeft w:val="0"/>
      <w:marRight w:val="0"/>
      <w:marTop w:val="0"/>
      <w:marBottom w:val="0"/>
      <w:divBdr>
        <w:top w:val="none" w:sz="0" w:space="0" w:color="auto"/>
        <w:left w:val="none" w:sz="0" w:space="0" w:color="auto"/>
        <w:bottom w:val="none" w:sz="0" w:space="0" w:color="auto"/>
        <w:right w:val="none" w:sz="0" w:space="0" w:color="auto"/>
      </w:divBdr>
    </w:div>
    <w:div w:id="1343625552">
      <w:bodyDiv w:val="1"/>
      <w:marLeft w:val="0"/>
      <w:marRight w:val="0"/>
      <w:marTop w:val="0"/>
      <w:marBottom w:val="0"/>
      <w:divBdr>
        <w:top w:val="none" w:sz="0" w:space="0" w:color="auto"/>
        <w:left w:val="none" w:sz="0" w:space="0" w:color="auto"/>
        <w:bottom w:val="none" w:sz="0" w:space="0" w:color="auto"/>
        <w:right w:val="none" w:sz="0" w:space="0" w:color="auto"/>
      </w:divBdr>
    </w:div>
    <w:div w:id="1372919029">
      <w:bodyDiv w:val="1"/>
      <w:marLeft w:val="0"/>
      <w:marRight w:val="0"/>
      <w:marTop w:val="0"/>
      <w:marBottom w:val="0"/>
      <w:divBdr>
        <w:top w:val="none" w:sz="0" w:space="0" w:color="auto"/>
        <w:left w:val="none" w:sz="0" w:space="0" w:color="auto"/>
        <w:bottom w:val="none" w:sz="0" w:space="0" w:color="auto"/>
        <w:right w:val="none" w:sz="0" w:space="0" w:color="auto"/>
      </w:divBdr>
    </w:div>
    <w:div w:id="1420564559">
      <w:bodyDiv w:val="1"/>
      <w:marLeft w:val="0"/>
      <w:marRight w:val="0"/>
      <w:marTop w:val="0"/>
      <w:marBottom w:val="0"/>
      <w:divBdr>
        <w:top w:val="none" w:sz="0" w:space="0" w:color="auto"/>
        <w:left w:val="none" w:sz="0" w:space="0" w:color="auto"/>
        <w:bottom w:val="none" w:sz="0" w:space="0" w:color="auto"/>
        <w:right w:val="none" w:sz="0" w:space="0" w:color="auto"/>
      </w:divBdr>
    </w:div>
    <w:div w:id="1422408818">
      <w:bodyDiv w:val="1"/>
      <w:marLeft w:val="0"/>
      <w:marRight w:val="0"/>
      <w:marTop w:val="0"/>
      <w:marBottom w:val="0"/>
      <w:divBdr>
        <w:top w:val="none" w:sz="0" w:space="0" w:color="auto"/>
        <w:left w:val="none" w:sz="0" w:space="0" w:color="auto"/>
        <w:bottom w:val="none" w:sz="0" w:space="0" w:color="auto"/>
        <w:right w:val="none" w:sz="0" w:space="0" w:color="auto"/>
      </w:divBdr>
    </w:div>
    <w:div w:id="1454326078">
      <w:bodyDiv w:val="1"/>
      <w:marLeft w:val="0"/>
      <w:marRight w:val="0"/>
      <w:marTop w:val="0"/>
      <w:marBottom w:val="0"/>
      <w:divBdr>
        <w:top w:val="none" w:sz="0" w:space="0" w:color="auto"/>
        <w:left w:val="none" w:sz="0" w:space="0" w:color="auto"/>
        <w:bottom w:val="none" w:sz="0" w:space="0" w:color="auto"/>
        <w:right w:val="none" w:sz="0" w:space="0" w:color="auto"/>
      </w:divBdr>
    </w:div>
    <w:div w:id="1529567064">
      <w:bodyDiv w:val="1"/>
      <w:marLeft w:val="0"/>
      <w:marRight w:val="0"/>
      <w:marTop w:val="0"/>
      <w:marBottom w:val="0"/>
      <w:divBdr>
        <w:top w:val="none" w:sz="0" w:space="0" w:color="auto"/>
        <w:left w:val="none" w:sz="0" w:space="0" w:color="auto"/>
        <w:bottom w:val="none" w:sz="0" w:space="0" w:color="auto"/>
        <w:right w:val="none" w:sz="0" w:space="0" w:color="auto"/>
      </w:divBdr>
    </w:div>
    <w:div w:id="1629431711">
      <w:bodyDiv w:val="1"/>
      <w:marLeft w:val="0"/>
      <w:marRight w:val="0"/>
      <w:marTop w:val="0"/>
      <w:marBottom w:val="0"/>
      <w:divBdr>
        <w:top w:val="none" w:sz="0" w:space="0" w:color="auto"/>
        <w:left w:val="none" w:sz="0" w:space="0" w:color="auto"/>
        <w:bottom w:val="none" w:sz="0" w:space="0" w:color="auto"/>
        <w:right w:val="none" w:sz="0" w:space="0" w:color="auto"/>
      </w:divBdr>
    </w:div>
    <w:div w:id="1695882183">
      <w:bodyDiv w:val="1"/>
      <w:marLeft w:val="0"/>
      <w:marRight w:val="0"/>
      <w:marTop w:val="0"/>
      <w:marBottom w:val="0"/>
      <w:divBdr>
        <w:top w:val="none" w:sz="0" w:space="0" w:color="auto"/>
        <w:left w:val="none" w:sz="0" w:space="0" w:color="auto"/>
        <w:bottom w:val="none" w:sz="0" w:space="0" w:color="auto"/>
        <w:right w:val="none" w:sz="0" w:space="0" w:color="auto"/>
      </w:divBdr>
    </w:div>
    <w:div w:id="1863274546">
      <w:bodyDiv w:val="1"/>
      <w:marLeft w:val="0"/>
      <w:marRight w:val="0"/>
      <w:marTop w:val="0"/>
      <w:marBottom w:val="0"/>
      <w:divBdr>
        <w:top w:val="none" w:sz="0" w:space="0" w:color="auto"/>
        <w:left w:val="none" w:sz="0" w:space="0" w:color="auto"/>
        <w:bottom w:val="none" w:sz="0" w:space="0" w:color="auto"/>
        <w:right w:val="none" w:sz="0" w:space="0" w:color="auto"/>
      </w:divBdr>
    </w:div>
    <w:div w:id="1904874081">
      <w:bodyDiv w:val="1"/>
      <w:marLeft w:val="0"/>
      <w:marRight w:val="0"/>
      <w:marTop w:val="0"/>
      <w:marBottom w:val="0"/>
      <w:divBdr>
        <w:top w:val="none" w:sz="0" w:space="0" w:color="auto"/>
        <w:left w:val="none" w:sz="0" w:space="0" w:color="auto"/>
        <w:bottom w:val="none" w:sz="0" w:space="0" w:color="auto"/>
        <w:right w:val="none" w:sz="0" w:space="0" w:color="auto"/>
      </w:divBdr>
    </w:div>
    <w:div w:id="1906909266">
      <w:bodyDiv w:val="1"/>
      <w:marLeft w:val="0"/>
      <w:marRight w:val="0"/>
      <w:marTop w:val="0"/>
      <w:marBottom w:val="0"/>
      <w:divBdr>
        <w:top w:val="none" w:sz="0" w:space="0" w:color="auto"/>
        <w:left w:val="none" w:sz="0" w:space="0" w:color="auto"/>
        <w:bottom w:val="none" w:sz="0" w:space="0" w:color="auto"/>
        <w:right w:val="none" w:sz="0" w:space="0" w:color="auto"/>
      </w:divBdr>
    </w:div>
    <w:div w:id="1951352913">
      <w:bodyDiv w:val="1"/>
      <w:marLeft w:val="0"/>
      <w:marRight w:val="0"/>
      <w:marTop w:val="0"/>
      <w:marBottom w:val="0"/>
      <w:divBdr>
        <w:top w:val="none" w:sz="0" w:space="0" w:color="auto"/>
        <w:left w:val="none" w:sz="0" w:space="0" w:color="auto"/>
        <w:bottom w:val="none" w:sz="0" w:space="0" w:color="auto"/>
        <w:right w:val="none" w:sz="0" w:space="0" w:color="auto"/>
      </w:divBdr>
    </w:div>
    <w:div w:id="1959872104">
      <w:bodyDiv w:val="1"/>
      <w:marLeft w:val="0"/>
      <w:marRight w:val="0"/>
      <w:marTop w:val="0"/>
      <w:marBottom w:val="0"/>
      <w:divBdr>
        <w:top w:val="none" w:sz="0" w:space="0" w:color="auto"/>
        <w:left w:val="none" w:sz="0" w:space="0" w:color="auto"/>
        <w:bottom w:val="none" w:sz="0" w:space="0" w:color="auto"/>
        <w:right w:val="none" w:sz="0" w:space="0" w:color="auto"/>
      </w:divBdr>
    </w:div>
    <w:div w:id="1989743028">
      <w:bodyDiv w:val="1"/>
      <w:marLeft w:val="0"/>
      <w:marRight w:val="0"/>
      <w:marTop w:val="0"/>
      <w:marBottom w:val="0"/>
      <w:divBdr>
        <w:top w:val="none" w:sz="0" w:space="0" w:color="auto"/>
        <w:left w:val="none" w:sz="0" w:space="0" w:color="auto"/>
        <w:bottom w:val="none" w:sz="0" w:space="0" w:color="auto"/>
        <w:right w:val="none" w:sz="0" w:space="0" w:color="auto"/>
      </w:divBdr>
    </w:div>
    <w:div w:id="2057117528">
      <w:bodyDiv w:val="1"/>
      <w:marLeft w:val="0"/>
      <w:marRight w:val="0"/>
      <w:marTop w:val="0"/>
      <w:marBottom w:val="0"/>
      <w:divBdr>
        <w:top w:val="none" w:sz="0" w:space="0" w:color="auto"/>
        <w:left w:val="none" w:sz="0" w:space="0" w:color="auto"/>
        <w:bottom w:val="none" w:sz="0" w:space="0" w:color="auto"/>
        <w:right w:val="none" w:sz="0" w:space="0" w:color="auto"/>
      </w:divBdr>
    </w:div>
    <w:div w:id="21160545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kingsoda.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info@bakingsoda.nl"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bakingsoda.nl/winke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an\LOCALS~1\Temp\TS001018554.dot" TargetMode="External"/></Relationships>
</file>

<file path=word/theme/theme1.xml><?xml version="1.0" encoding="utf-8"?>
<a:theme xmlns:a="http://schemas.openxmlformats.org/drawingml/2006/main" name="Office-thema">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1B9D8-998B-44C7-87B4-6C2A817A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TS001018554.dot</Template>
  <TotalTime>4</TotalTime>
  <Pages>1</Pages>
  <Words>317</Words>
  <Characters>1744</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[Naam van uw bedrijf]</vt:lpstr>
    </vt:vector>
  </TitlesOfParts>
  <Company>Microsoft Corporation</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han</cp:lastModifiedBy>
  <cp:revision>3</cp:revision>
  <cp:lastPrinted>2017-11-22T14:13:00Z</cp:lastPrinted>
  <dcterms:created xsi:type="dcterms:W3CDTF">2018-05-07T11:16:00Z</dcterms:created>
  <dcterms:modified xsi:type="dcterms:W3CDTF">2021-06-18T11:18:00Z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TC010185549990</vt:lpwstr>
  </property>
  <property fmtid="{D5CDD505-2E9C-101B-9397-08002B2CF9AE}" pid="3" name="Base Target">
    <vt:lpwstr>_blank</vt:lpwstr>
  </property>
</Properties>
</file>